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C993" w14:textId="1888D7E7" w:rsidR="00B84BE5" w:rsidRPr="00B84BE5" w:rsidRDefault="00B84BE5" w:rsidP="00F57E82">
      <w:pPr>
        <w:pStyle w:val="Texto1"/>
      </w:pPr>
    </w:p>
    <w:p w14:paraId="0037FF40" w14:textId="77777777" w:rsidR="006127B6" w:rsidRDefault="006127B6" w:rsidP="00B84BE5">
      <w:pPr>
        <w:pStyle w:val="Ttulo"/>
        <w:sectPr w:rsidR="006127B6"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14:paraId="1ED26C11" w14:textId="77777777" w:rsidR="0019585E" w:rsidRPr="007F1506" w:rsidRDefault="0019585E" w:rsidP="0019585E">
      <w:pPr>
        <w:spacing w:after="200" w:line="240" w:lineRule="auto"/>
        <w:jc w:val="center"/>
        <w:rPr>
          <w:rFonts w:ascii="Calibri" w:eastAsia="Calibri" w:hAnsi="Calibri" w:cs="Times New Roman"/>
          <w:b/>
          <w:sz w:val="24"/>
          <w:szCs w:val="24"/>
        </w:rPr>
      </w:pPr>
      <w:r w:rsidRPr="007F1506">
        <w:rPr>
          <w:rFonts w:ascii="Calibri" w:eastAsia="Calibri" w:hAnsi="Calibri" w:cs="Times New Roman"/>
          <w:b/>
          <w:sz w:val="24"/>
          <w:szCs w:val="24"/>
        </w:rPr>
        <w:t>ANEXO AL FORMULARIO PARA LA GESTIÓN DE LICENCIA COMUNITARIA DE CONTROLADOR Y ALUMNO CONTROLADOR DE TRÁNSITO AÉREO</w:t>
      </w:r>
    </w:p>
    <w:p w14:paraId="5CBC26AE" w14:textId="6139E048" w:rsidR="0019585E" w:rsidRPr="00A856DD" w:rsidRDefault="0019585E" w:rsidP="00BE1C73">
      <w:pPr>
        <w:spacing w:after="200" w:line="240" w:lineRule="auto"/>
        <w:rPr>
          <w:rFonts w:ascii="Calibri" w:eastAsia="Calibri" w:hAnsi="Calibri" w:cs="Times New Roman"/>
          <w:sz w:val="20"/>
          <w:szCs w:val="20"/>
        </w:rPr>
      </w:pPr>
      <w:r w:rsidRPr="00A856DD">
        <w:rPr>
          <w:rFonts w:ascii="Calibri" w:eastAsia="Calibri" w:hAnsi="Calibri" w:cs="Times New Roman"/>
          <w:sz w:val="20"/>
          <w:szCs w:val="20"/>
        </w:rPr>
        <w:t>En base al Reglamento (UE) 2015/340 de la Comisión, de 20 de febrero de 2015, por el que se establecen requisitos técnicos y procedimientos administrativos relativos a las licencias y los certificados de los controladores de tránsito aéreo</w:t>
      </w:r>
      <w:r w:rsidR="00BE2374" w:rsidRPr="00A856DD">
        <w:rPr>
          <w:rFonts w:ascii="Calibri" w:eastAsia="Calibri" w:hAnsi="Calibri" w:cs="Times New Roman"/>
          <w:sz w:val="20"/>
          <w:szCs w:val="20"/>
        </w:rPr>
        <w:t>.</w:t>
      </w:r>
    </w:p>
    <w:p w14:paraId="3924C3BE" w14:textId="77777777" w:rsidR="0019585E" w:rsidRPr="0019585E" w:rsidRDefault="0019585E" w:rsidP="0019585E">
      <w:pPr>
        <w:spacing w:after="200" w:line="240" w:lineRule="auto"/>
        <w:rPr>
          <w:rFonts w:ascii="Calibri" w:eastAsia="Calibri" w:hAnsi="Calibri" w:cs="Times New Roman"/>
          <w:b/>
        </w:rPr>
      </w:pPr>
      <w:proofErr w:type="gramStart"/>
      <w:r w:rsidRPr="0019585E">
        <w:rPr>
          <w:rFonts w:ascii="Calibri" w:eastAsia="Calibri" w:hAnsi="Calibri" w:cs="Times New Roman"/>
          <w:b/>
        </w:rPr>
        <w:t>DOCUMENTACIÓN A APORTAR</w:t>
      </w:r>
      <w:proofErr w:type="gramEnd"/>
      <w:r w:rsidRPr="0019585E">
        <w:rPr>
          <w:rFonts w:ascii="Calibri" w:eastAsia="Calibri" w:hAnsi="Calibri" w:cs="Times New Roman"/>
          <w:b/>
        </w:rPr>
        <w:t>:</w:t>
      </w:r>
    </w:p>
    <w:tbl>
      <w:tblPr>
        <w:tblW w:w="5000" w:type="pct"/>
        <w:tblCellMar>
          <w:left w:w="70" w:type="dxa"/>
          <w:right w:w="70" w:type="dxa"/>
        </w:tblCellMar>
        <w:tblLook w:val="04A0" w:firstRow="1" w:lastRow="0" w:firstColumn="1" w:lastColumn="0" w:noHBand="0" w:noVBand="1"/>
      </w:tblPr>
      <w:tblGrid>
        <w:gridCol w:w="9628"/>
      </w:tblGrid>
      <w:tr w:rsidR="0019585E" w:rsidRPr="0019585E" w14:paraId="195EFE67" w14:textId="77777777" w:rsidTr="0019585E">
        <w:trPr>
          <w:trHeight w:val="269"/>
        </w:trPr>
        <w:tc>
          <w:tcPr>
            <w:tcW w:w="5000" w:type="pct"/>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52762464" w14:textId="77777777" w:rsidR="0019585E" w:rsidRPr="0019585E" w:rsidRDefault="0019585E" w:rsidP="0019585E">
            <w:pPr>
              <w:numPr>
                <w:ilvl w:val="0"/>
                <w:numId w:val="7"/>
              </w:numPr>
              <w:spacing w:after="0" w:line="240" w:lineRule="auto"/>
              <w:contextualSpacing/>
              <w:rPr>
                <w:rFonts w:ascii="Calibri" w:eastAsia="Times New Roman" w:hAnsi="Calibri" w:cs="Times New Roman"/>
                <w:b/>
                <w:color w:val="000000"/>
                <w:lang w:eastAsia="es-ES"/>
              </w:rPr>
            </w:pPr>
            <w:r w:rsidRPr="0019585E">
              <w:rPr>
                <w:rFonts w:ascii="Calibri" w:eastAsia="Times New Roman" w:hAnsi="Calibri" w:cs="Times New Roman"/>
                <w:b/>
                <w:color w:val="000000"/>
                <w:lang w:eastAsia="es-ES"/>
              </w:rPr>
              <w:t>PRIMERA EMISIÓN LICENCIA DE ALUMNO (SATCO)</w:t>
            </w:r>
          </w:p>
        </w:tc>
      </w:tr>
      <w:tr w:rsidR="0019585E" w:rsidRPr="0019585E" w14:paraId="2F94D61E" w14:textId="77777777" w:rsidTr="0019585E">
        <w:trPr>
          <w:trHeight w:val="244"/>
          <w:tblHeader/>
        </w:trPr>
        <w:tc>
          <w:tcPr>
            <w:tcW w:w="5000" w:type="pct"/>
            <w:vMerge/>
            <w:tcBorders>
              <w:top w:val="single" w:sz="4" w:space="0" w:color="auto"/>
              <w:left w:val="single" w:sz="4" w:space="0" w:color="auto"/>
              <w:bottom w:val="single" w:sz="4" w:space="0" w:color="auto"/>
              <w:right w:val="single" w:sz="4" w:space="0" w:color="auto"/>
            </w:tcBorders>
            <w:shd w:val="clear" w:color="auto" w:fill="F2F2F2"/>
            <w:noWrap/>
            <w:vAlign w:val="bottom"/>
          </w:tcPr>
          <w:p w14:paraId="6C52625F" w14:textId="77777777" w:rsidR="0019585E" w:rsidRPr="0019585E" w:rsidRDefault="0019585E" w:rsidP="0019585E">
            <w:pPr>
              <w:spacing w:after="0" w:line="240" w:lineRule="auto"/>
              <w:rPr>
                <w:rFonts w:ascii="Calibri" w:eastAsia="Times New Roman" w:hAnsi="Calibri" w:cs="Times New Roman"/>
                <w:color w:val="000000"/>
                <w:sz w:val="18"/>
                <w:szCs w:val="18"/>
                <w:lang w:eastAsia="es-ES"/>
              </w:rPr>
            </w:pPr>
          </w:p>
        </w:tc>
      </w:tr>
      <w:tr w:rsidR="0019585E" w:rsidRPr="0019585E" w14:paraId="3AEA1B2C" w14:textId="77777777" w:rsidTr="0019585E">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E6FD42" w14:textId="77777777" w:rsidR="0019585E" w:rsidRPr="0019585E" w:rsidRDefault="0019585E" w:rsidP="0019585E">
            <w:pPr>
              <w:spacing w:after="0" w:line="240" w:lineRule="auto"/>
              <w:ind w:left="720"/>
              <w:contextualSpacing/>
              <w:rPr>
                <w:rFonts w:ascii="Calibri" w:eastAsia="Times New Roman" w:hAnsi="Calibri" w:cs="Times New Roman"/>
                <w:color w:val="000000"/>
                <w:sz w:val="18"/>
                <w:szCs w:val="18"/>
                <w:lang w:eastAsia="es-ES"/>
              </w:rPr>
            </w:pPr>
          </w:p>
          <w:p w14:paraId="678ECE4D" w14:textId="77777777"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Modelo 791 (Tarifa 22ª de la Tasa 312)</w:t>
            </w:r>
          </w:p>
          <w:p w14:paraId="6C8D4D97" w14:textId="6CF1555A" w:rsidR="0019585E" w:rsidRPr="00A856DD" w:rsidRDefault="0045566C" w:rsidP="0019585E">
            <w:pPr>
              <w:numPr>
                <w:ilvl w:val="0"/>
                <w:numId w:val="8"/>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Copia</w:t>
            </w:r>
            <w:r w:rsidR="0019585E" w:rsidRPr="00A856DD">
              <w:rPr>
                <w:rFonts w:ascii="Calibri" w:eastAsia="Times New Roman" w:hAnsi="Calibri" w:cs="Times New Roman"/>
                <w:color w:val="000000"/>
                <w:sz w:val="20"/>
                <w:szCs w:val="20"/>
                <w:lang w:eastAsia="es-ES"/>
              </w:rPr>
              <w:t xml:space="preserve"> del documento de identidad (DNI, NIE o Pasaporte)</w:t>
            </w:r>
          </w:p>
          <w:p w14:paraId="03E69019" w14:textId="4D58CE81" w:rsidR="0019585E" w:rsidRPr="00A856DD" w:rsidRDefault="00A71DA7" w:rsidP="0019585E">
            <w:pPr>
              <w:numPr>
                <w:ilvl w:val="0"/>
                <w:numId w:val="8"/>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w:t>
            </w:r>
            <w:r w:rsidR="0019585E" w:rsidRPr="00A856DD">
              <w:rPr>
                <w:rFonts w:ascii="Calibri" w:eastAsia="Times New Roman" w:hAnsi="Calibri" w:cs="Times New Roman"/>
                <w:color w:val="000000"/>
                <w:sz w:val="20"/>
                <w:szCs w:val="20"/>
                <w:lang w:eastAsia="es-ES"/>
              </w:rPr>
              <w:t xml:space="preserve">ertificado de haber superado la formación básica y de las habilitaciones y anotaciones de habilitación que se solicitan (según </w:t>
            </w:r>
            <w:r w:rsidR="006E006B">
              <w:rPr>
                <w:rFonts w:ascii="Calibri" w:eastAsia="Times New Roman" w:hAnsi="Calibri" w:cs="Times New Roman"/>
                <w:color w:val="000000"/>
                <w:sz w:val="20"/>
                <w:szCs w:val="20"/>
                <w:lang w:eastAsia="es-ES"/>
              </w:rPr>
              <w:t>formato</w:t>
            </w:r>
            <w:r w:rsidR="0019585E" w:rsidRPr="00A856DD">
              <w:rPr>
                <w:rFonts w:ascii="Calibri" w:eastAsia="Times New Roman" w:hAnsi="Calibri" w:cs="Times New Roman"/>
                <w:color w:val="000000"/>
                <w:sz w:val="20"/>
                <w:szCs w:val="20"/>
                <w:lang w:eastAsia="es-ES"/>
              </w:rPr>
              <w:t xml:space="preserve"> </w:t>
            </w:r>
            <w:r w:rsidR="0019585E" w:rsidRPr="00A856DD">
              <w:rPr>
                <w:rFonts w:ascii="Calibri" w:eastAsia="Times New Roman" w:hAnsi="Calibri" w:cs="Times New Roman"/>
                <w:i/>
                <w:color w:val="000000"/>
                <w:sz w:val="20"/>
                <w:szCs w:val="20"/>
                <w:lang w:eastAsia="es-ES"/>
              </w:rPr>
              <w:t>L</w:t>
            </w:r>
            <w:r w:rsidR="006E006B">
              <w:rPr>
                <w:rFonts w:ascii="Calibri" w:eastAsia="Times New Roman" w:hAnsi="Calibri" w:cs="Times New Roman"/>
                <w:i/>
                <w:color w:val="000000"/>
                <w:sz w:val="20"/>
                <w:szCs w:val="20"/>
                <w:lang w:eastAsia="es-ES"/>
              </w:rPr>
              <w:t>IC-</w:t>
            </w:r>
            <w:r w:rsidR="0019585E" w:rsidRPr="00A856DD">
              <w:rPr>
                <w:rFonts w:ascii="Calibri" w:eastAsia="Times New Roman" w:hAnsi="Calibri" w:cs="Times New Roman"/>
                <w:i/>
                <w:color w:val="000000"/>
                <w:sz w:val="20"/>
                <w:szCs w:val="20"/>
                <w:lang w:eastAsia="es-ES"/>
              </w:rPr>
              <w:t>ATC-</w:t>
            </w:r>
            <w:r w:rsidR="006E006B">
              <w:rPr>
                <w:rFonts w:ascii="Calibri" w:eastAsia="Times New Roman" w:hAnsi="Calibri" w:cs="Times New Roman"/>
                <w:i/>
                <w:color w:val="000000"/>
                <w:sz w:val="20"/>
                <w:szCs w:val="20"/>
                <w:lang w:eastAsia="es-ES"/>
              </w:rPr>
              <w:t>P01</w:t>
            </w:r>
            <w:r w:rsidR="0019585E" w:rsidRPr="00A856DD">
              <w:rPr>
                <w:rFonts w:ascii="Calibri" w:eastAsia="Times New Roman" w:hAnsi="Calibri" w:cs="Times New Roman"/>
                <w:i/>
                <w:color w:val="000000"/>
                <w:sz w:val="20"/>
                <w:szCs w:val="20"/>
                <w:lang w:eastAsia="es-ES"/>
              </w:rPr>
              <w:t>-F07</w:t>
            </w:r>
            <w:r w:rsidR="0019585E" w:rsidRPr="00A856DD">
              <w:rPr>
                <w:rFonts w:ascii="Calibri" w:eastAsia="Times New Roman" w:hAnsi="Calibri" w:cs="Times New Roman"/>
                <w:color w:val="000000"/>
                <w:sz w:val="20"/>
                <w:szCs w:val="20"/>
                <w:lang w:eastAsia="es-ES"/>
              </w:rPr>
              <w:t>)</w:t>
            </w:r>
          </w:p>
          <w:p w14:paraId="3F32B479" w14:textId="61C8141F" w:rsidR="0019585E" w:rsidRPr="00A856DD" w:rsidRDefault="00A71DA7" w:rsidP="0019585E">
            <w:pPr>
              <w:numPr>
                <w:ilvl w:val="0"/>
                <w:numId w:val="8"/>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w:t>
            </w:r>
            <w:r w:rsidR="0019585E" w:rsidRPr="00A856DD">
              <w:rPr>
                <w:rFonts w:ascii="Calibri" w:eastAsia="Times New Roman" w:hAnsi="Calibri" w:cs="Times New Roman"/>
                <w:color w:val="000000"/>
                <w:sz w:val="20"/>
                <w:szCs w:val="20"/>
                <w:lang w:eastAsia="es-ES"/>
              </w:rPr>
              <w:t xml:space="preserve">ertificado de superación de la evaluación de competencia lingüística, al menos en </w:t>
            </w:r>
            <w:r w:rsidR="0045566C" w:rsidRPr="00A856DD">
              <w:rPr>
                <w:rFonts w:ascii="Calibri" w:eastAsia="Times New Roman" w:hAnsi="Calibri" w:cs="Times New Roman"/>
                <w:color w:val="000000"/>
                <w:sz w:val="20"/>
                <w:szCs w:val="20"/>
                <w:lang w:eastAsia="es-ES"/>
              </w:rPr>
              <w:t>i</w:t>
            </w:r>
            <w:r w:rsidR="0019585E" w:rsidRPr="00A856DD">
              <w:rPr>
                <w:rFonts w:ascii="Calibri" w:eastAsia="Times New Roman" w:hAnsi="Calibri" w:cs="Times New Roman"/>
                <w:color w:val="000000"/>
                <w:sz w:val="20"/>
                <w:szCs w:val="20"/>
                <w:lang w:eastAsia="es-ES"/>
              </w:rPr>
              <w:t xml:space="preserve">nglés, realizado en un centro evaluador certificado conforme al Rto. (UE) 2015/340. </w:t>
            </w:r>
          </w:p>
          <w:p w14:paraId="174251F0" w14:textId="77777777" w:rsidR="0019585E" w:rsidRPr="00A856DD" w:rsidRDefault="0019585E" w:rsidP="0019585E">
            <w:pPr>
              <w:numPr>
                <w:ilvl w:val="1"/>
                <w:numId w:val="8"/>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En el caso de que el certificado sea de una organización de evaluación lingüística cuya supervisión sea competencia de una autoridad de otro Estado miembro de la UE., además evidencia de que la evaluación realizada da cumplimiento a lo establecido en la normativa europea aplicable en vigor.</w:t>
            </w:r>
          </w:p>
          <w:p w14:paraId="664E1EB4" w14:textId="094DAE8F" w:rsidR="0019585E" w:rsidRPr="00A856DD" w:rsidRDefault="0045566C" w:rsidP="0019585E">
            <w:pPr>
              <w:numPr>
                <w:ilvl w:val="0"/>
                <w:numId w:val="8"/>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Copia</w:t>
            </w:r>
            <w:r w:rsidR="0019585E" w:rsidRPr="00A856DD">
              <w:rPr>
                <w:rFonts w:ascii="Calibri" w:eastAsia="Times New Roman" w:hAnsi="Calibri" w:cs="Times New Roman"/>
                <w:color w:val="000000"/>
                <w:sz w:val="20"/>
                <w:szCs w:val="20"/>
                <w:lang w:eastAsia="es-ES"/>
              </w:rPr>
              <w:t xml:space="preserve"> del certificado médico válido clase 3. </w:t>
            </w:r>
          </w:p>
          <w:p w14:paraId="5DFCDA46" w14:textId="77777777" w:rsidR="0019585E" w:rsidRPr="00A856DD" w:rsidRDefault="0019585E" w:rsidP="0019585E">
            <w:pPr>
              <w:spacing w:after="0" w:line="240" w:lineRule="auto"/>
              <w:ind w:left="720"/>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Si en el certificado médico, se hace constar como </w:t>
            </w:r>
            <w:r w:rsidRPr="00A856DD">
              <w:rPr>
                <w:rFonts w:ascii="Calibri" w:eastAsia="Times New Roman" w:hAnsi="Calibri" w:cs="Times New Roman"/>
                <w:i/>
                <w:color w:val="000000"/>
                <w:sz w:val="20"/>
                <w:szCs w:val="20"/>
                <w:lang w:eastAsia="es-ES"/>
              </w:rPr>
              <w:t>“Estado en el que se ha expedido o solicitado la licencia de ATCO”</w:t>
            </w:r>
            <w:r w:rsidRPr="00A856DD">
              <w:rPr>
                <w:rFonts w:ascii="Calibri" w:eastAsia="Times New Roman" w:hAnsi="Calibri" w:cs="Times New Roman"/>
                <w:color w:val="000000"/>
                <w:sz w:val="20"/>
                <w:szCs w:val="20"/>
                <w:lang w:eastAsia="es-ES"/>
              </w:rPr>
              <w:t xml:space="preserve"> (apartado I) un país distinto de </w:t>
            </w:r>
            <w:proofErr w:type="gramStart"/>
            <w:r w:rsidRPr="00A856DD">
              <w:rPr>
                <w:rFonts w:ascii="Calibri" w:eastAsia="Times New Roman" w:hAnsi="Calibri" w:cs="Times New Roman"/>
                <w:color w:val="000000"/>
                <w:sz w:val="20"/>
                <w:szCs w:val="20"/>
                <w:lang w:eastAsia="es-ES"/>
              </w:rPr>
              <w:t>España,</w:t>
            </w:r>
            <w:proofErr w:type="gramEnd"/>
            <w:r w:rsidRPr="00A856DD">
              <w:rPr>
                <w:rFonts w:ascii="Calibri" w:eastAsia="Times New Roman" w:hAnsi="Calibri" w:cs="Times New Roman"/>
                <w:color w:val="000000"/>
                <w:sz w:val="20"/>
                <w:szCs w:val="20"/>
                <w:lang w:eastAsia="es-ES"/>
              </w:rPr>
              <w:t xml:space="preserve"> deberá solicitar a la autoridad competente la transferencia de los datos médicos a AESA, a través del formulario SOLI. </w:t>
            </w:r>
          </w:p>
          <w:p w14:paraId="0753F4FC" w14:textId="0D56E528" w:rsidR="0019585E" w:rsidRPr="0019585E" w:rsidRDefault="0019585E" w:rsidP="00762EAF">
            <w:pPr>
              <w:spacing w:after="0" w:line="240" w:lineRule="auto"/>
              <w:ind w:left="720"/>
              <w:contextualSpacing/>
              <w:jc w:val="both"/>
              <w:rPr>
                <w:rFonts w:ascii="Calibri" w:eastAsia="Times New Roman" w:hAnsi="Calibri" w:cs="Times New Roman"/>
                <w:color w:val="000000"/>
                <w:sz w:val="18"/>
                <w:szCs w:val="18"/>
                <w:lang w:eastAsia="es-ES"/>
              </w:rPr>
            </w:pPr>
            <w:r w:rsidRPr="00A856DD">
              <w:rPr>
                <w:rFonts w:ascii="Calibri" w:eastAsia="Times New Roman" w:hAnsi="Calibri" w:cs="Times New Roman"/>
                <w:color w:val="000000"/>
                <w:sz w:val="20"/>
                <w:szCs w:val="20"/>
                <w:lang w:eastAsia="es-ES"/>
              </w:rPr>
              <w:t xml:space="preserve">Solo cuando dicha transferencia se haya completado, y se haya obtenido un certificado médico en el que figure España como </w:t>
            </w:r>
            <w:r w:rsidRPr="00A856DD">
              <w:rPr>
                <w:rFonts w:ascii="Calibri" w:eastAsia="Times New Roman" w:hAnsi="Calibri" w:cs="Times New Roman"/>
                <w:i/>
                <w:color w:val="000000"/>
                <w:sz w:val="20"/>
                <w:szCs w:val="20"/>
                <w:lang w:eastAsia="es-ES"/>
              </w:rPr>
              <w:t xml:space="preserve">“Estado en el que se ha expedido o solicitado la licencia”, </w:t>
            </w:r>
            <w:r w:rsidRPr="00A856DD">
              <w:rPr>
                <w:rFonts w:ascii="Calibri" w:eastAsia="Times New Roman" w:hAnsi="Calibri" w:cs="Times New Roman"/>
                <w:color w:val="000000"/>
                <w:sz w:val="20"/>
                <w:szCs w:val="20"/>
                <w:lang w:eastAsia="es-ES"/>
              </w:rPr>
              <w:t xml:space="preserve">se procederá a la emisión de la licencia si se cumplen el resto de </w:t>
            </w:r>
            <w:proofErr w:type="gramStart"/>
            <w:r w:rsidRPr="00A856DD">
              <w:rPr>
                <w:rFonts w:ascii="Calibri" w:eastAsia="Times New Roman" w:hAnsi="Calibri" w:cs="Times New Roman"/>
                <w:color w:val="000000"/>
                <w:sz w:val="20"/>
                <w:szCs w:val="20"/>
                <w:lang w:eastAsia="es-ES"/>
              </w:rPr>
              <w:t>requisitos</w:t>
            </w:r>
            <w:proofErr w:type="gramEnd"/>
            <w:r w:rsidRPr="00A856DD">
              <w:rPr>
                <w:rFonts w:ascii="Calibri" w:eastAsia="Times New Roman" w:hAnsi="Calibri" w:cs="Times New Roman"/>
                <w:color w:val="000000"/>
                <w:sz w:val="20"/>
                <w:szCs w:val="20"/>
                <w:lang w:eastAsia="es-ES"/>
              </w:rPr>
              <w:t>.</w:t>
            </w:r>
          </w:p>
        </w:tc>
      </w:tr>
    </w:tbl>
    <w:p w14:paraId="42214698" w14:textId="77777777" w:rsidR="0019585E" w:rsidRPr="0019585E" w:rsidRDefault="0019585E" w:rsidP="0019585E">
      <w:pPr>
        <w:spacing w:after="200" w:line="240" w:lineRule="auto"/>
        <w:jc w:val="both"/>
        <w:rPr>
          <w:rFonts w:ascii="Calibri" w:eastAsia="Calibri" w:hAnsi="Calibri" w:cs="Times New Roman"/>
          <w:sz w:val="18"/>
          <w:szCs w:val="18"/>
        </w:rPr>
      </w:pPr>
    </w:p>
    <w:tbl>
      <w:tblPr>
        <w:tblW w:w="5000" w:type="pct"/>
        <w:tblCellMar>
          <w:left w:w="70" w:type="dxa"/>
          <w:right w:w="70" w:type="dxa"/>
        </w:tblCellMar>
        <w:tblLook w:val="04A0" w:firstRow="1" w:lastRow="0" w:firstColumn="1" w:lastColumn="0" w:noHBand="0" w:noVBand="1"/>
      </w:tblPr>
      <w:tblGrid>
        <w:gridCol w:w="9628"/>
      </w:tblGrid>
      <w:tr w:rsidR="0019585E" w:rsidRPr="0019585E" w14:paraId="7667131F" w14:textId="77777777" w:rsidTr="00930BE4">
        <w:trPr>
          <w:trHeight w:val="269"/>
        </w:trPr>
        <w:tc>
          <w:tcPr>
            <w:tcW w:w="5000" w:type="pct"/>
            <w:vMerge w:val="restart"/>
            <w:tcBorders>
              <w:top w:val="single" w:sz="4" w:space="0" w:color="auto"/>
              <w:left w:val="single" w:sz="4" w:space="0" w:color="auto"/>
              <w:bottom w:val="single" w:sz="4" w:space="0" w:color="auto"/>
              <w:right w:val="single" w:sz="4" w:space="0" w:color="auto"/>
            </w:tcBorders>
            <w:shd w:val="pct10" w:color="auto" w:fill="auto"/>
            <w:noWrap/>
            <w:vAlign w:val="bottom"/>
          </w:tcPr>
          <w:p w14:paraId="119E065F" w14:textId="77777777" w:rsidR="0019585E" w:rsidRPr="0019585E" w:rsidRDefault="0019585E" w:rsidP="0019585E">
            <w:pPr>
              <w:numPr>
                <w:ilvl w:val="0"/>
                <w:numId w:val="7"/>
              </w:numPr>
              <w:spacing w:after="0" w:line="240" w:lineRule="auto"/>
              <w:contextualSpacing/>
              <w:rPr>
                <w:rFonts w:ascii="Calibri" w:eastAsia="Times New Roman" w:hAnsi="Calibri" w:cs="Times New Roman"/>
                <w:b/>
                <w:color w:val="000000"/>
                <w:lang w:eastAsia="es-ES"/>
              </w:rPr>
            </w:pPr>
            <w:r w:rsidRPr="0019585E">
              <w:rPr>
                <w:rFonts w:ascii="Calibri" w:eastAsia="Times New Roman" w:hAnsi="Calibri" w:cs="Times New Roman"/>
                <w:b/>
                <w:color w:val="000000"/>
                <w:lang w:eastAsia="es-ES"/>
              </w:rPr>
              <w:t>ACTUALIZACIÓN LICENCIA DE ALUMNO (SATCO)</w:t>
            </w:r>
          </w:p>
        </w:tc>
      </w:tr>
      <w:tr w:rsidR="0019585E" w:rsidRPr="0019585E" w14:paraId="48CFE772" w14:textId="77777777" w:rsidTr="00930BE4">
        <w:trPr>
          <w:trHeight w:val="220"/>
          <w:tblHeader/>
        </w:trPr>
        <w:tc>
          <w:tcPr>
            <w:tcW w:w="5000" w:type="pct"/>
            <w:vMerge/>
            <w:tcBorders>
              <w:top w:val="single" w:sz="4" w:space="0" w:color="auto"/>
              <w:left w:val="single" w:sz="4" w:space="0" w:color="auto"/>
              <w:bottom w:val="single" w:sz="4" w:space="0" w:color="auto"/>
              <w:right w:val="single" w:sz="4" w:space="0" w:color="auto"/>
            </w:tcBorders>
            <w:shd w:val="pct10" w:color="auto" w:fill="auto"/>
            <w:noWrap/>
            <w:vAlign w:val="bottom"/>
          </w:tcPr>
          <w:p w14:paraId="6B557755" w14:textId="77777777" w:rsidR="0019585E" w:rsidRPr="0019585E" w:rsidRDefault="0019585E" w:rsidP="0019585E">
            <w:pPr>
              <w:spacing w:after="0" w:line="240" w:lineRule="auto"/>
              <w:rPr>
                <w:rFonts w:ascii="Calibri" w:eastAsia="Times New Roman" w:hAnsi="Calibri" w:cs="Times New Roman"/>
                <w:color w:val="000000"/>
                <w:sz w:val="18"/>
                <w:szCs w:val="18"/>
                <w:lang w:eastAsia="es-ES"/>
              </w:rPr>
            </w:pPr>
          </w:p>
        </w:tc>
      </w:tr>
      <w:tr w:rsidR="0019585E" w:rsidRPr="0019585E" w14:paraId="07DFD735" w14:textId="77777777" w:rsidTr="0019585E">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AF17A6E" w14:textId="77777777" w:rsidR="006955E5" w:rsidRDefault="006955E5" w:rsidP="0019585E">
            <w:pPr>
              <w:spacing w:after="0" w:line="240" w:lineRule="auto"/>
              <w:contextualSpacing/>
              <w:rPr>
                <w:rFonts w:ascii="Calibri" w:eastAsia="Times New Roman" w:hAnsi="Calibri" w:cs="Times New Roman"/>
                <w:b/>
                <w:color w:val="000000"/>
                <w:sz w:val="20"/>
                <w:szCs w:val="20"/>
                <w:lang w:eastAsia="es-ES"/>
              </w:rPr>
            </w:pPr>
          </w:p>
          <w:p w14:paraId="6AEEEC15" w14:textId="388BEC35" w:rsidR="0019585E" w:rsidRPr="00A856DD" w:rsidRDefault="0019585E" w:rsidP="0019585E">
            <w:pPr>
              <w:spacing w:after="0" w:line="240" w:lineRule="auto"/>
              <w:contextualSpacing/>
              <w:rPr>
                <w:rFonts w:ascii="Calibri" w:eastAsia="Times New Roman" w:hAnsi="Calibri" w:cs="Times New Roman"/>
                <w:b/>
                <w:color w:val="000000"/>
                <w:sz w:val="20"/>
                <w:szCs w:val="20"/>
                <w:lang w:eastAsia="es-ES"/>
              </w:rPr>
            </w:pPr>
            <w:r w:rsidRPr="00A856DD">
              <w:rPr>
                <w:rFonts w:ascii="Calibri" w:eastAsia="Times New Roman" w:hAnsi="Calibri" w:cs="Times New Roman"/>
                <w:b/>
                <w:color w:val="000000"/>
                <w:sz w:val="20"/>
                <w:szCs w:val="20"/>
                <w:lang w:eastAsia="es-ES"/>
              </w:rPr>
              <w:t>TODOS LOS CASOS</w:t>
            </w:r>
          </w:p>
          <w:p w14:paraId="6AE3E281" w14:textId="77777777"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Modelo 791 (Tarifa 24ª de la Tasa 312)</w:t>
            </w:r>
          </w:p>
          <w:p w14:paraId="437558E3" w14:textId="77777777" w:rsidR="0019585E" w:rsidRPr="00A856DD" w:rsidRDefault="0019585E" w:rsidP="0019585E">
            <w:pPr>
              <w:spacing w:after="0" w:line="240" w:lineRule="auto"/>
              <w:contextualSpacing/>
              <w:rPr>
                <w:rFonts w:ascii="Calibri" w:eastAsia="Times New Roman" w:hAnsi="Calibri" w:cs="Times New Roman"/>
                <w:b/>
                <w:color w:val="000000"/>
                <w:sz w:val="20"/>
                <w:szCs w:val="20"/>
                <w:lang w:eastAsia="es-ES"/>
              </w:rPr>
            </w:pPr>
          </w:p>
        </w:tc>
      </w:tr>
      <w:tr w:rsidR="0019585E" w:rsidRPr="0019585E" w14:paraId="2D95BECF" w14:textId="77777777" w:rsidTr="0019585E">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14FBE75" w14:textId="77777777" w:rsidR="0019585E" w:rsidRPr="00A856DD" w:rsidRDefault="0019585E" w:rsidP="0019585E">
            <w:pPr>
              <w:spacing w:after="0" w:line="240" w:lineRule="auto"/>
              <w:rPr>
                <w:rFonts w:ascii="Calibri" w:eastAsia="Times New Roman" w:hAnsi="Calibri" w:cs="Times New Roman"/>
                <w:b/>
                <w:color w:val="000000"/>
                <w:sz w:val="20"/>
                <w:szCs w:val="20"/>
                <w:lang w:eastAsia="es-ES"/>
              </w:rPr>
            </w:pPr>
            <w:r w:rsidRPr="00A856DD">
              <w:rPr>
                <w:rFonts w:ascii="Calibri" w:eastAsia="Times New Roman" w:hAnsi="Calibri" w:cs="Times New Roman"/>
                <w:b/>
                <w:color w:val="000000"/>
                <w:sz w:val="20"/>
                <w:szCs w:val="20"/>
                <w:lang w:eastAsia="es-ES"/>
              </w:rPr>
              <w:t>NUEVA HABILITACIÓN Y/O ANOTACIÓN DE HABILITACIÓN</w:t>
            </w:r>
          </w:p>
          <w:p w14:paraId="5B4A5CCD" w14:textId="7EF0A6A9" w:rsidR="0019585E" w:rsidRPr="00A856DD" w:rsidRDefault="00BA29B3"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w:t>
            </w:r>
            <w:r w:rsidR="0019585E" w:rsidRPr="00A856DD">
              <w:rPr>
                <w:rFonts w:ascii="Calibri" w:eastAsia="Times New Roman" w:hAnsi="Calibri" w:cs="Times New Roman"/>
                <w:color w:val="000000"/>
                <w:sz w:val="20"/>
                <w:szCs w:val="20"/>
                <w:lang w:eastAsia="es-ES"/>
              </w:rPr>
              <w:t xml:space="preserve">ertificado de superación de la formación correspondiente a las habilitaciones y anotaciones de habilitación que se solicitan (según </w:t>
            </w:r>
            <w:r w:rsidR="006E006B">
              <w:rPr>
                <w:rFonts w:ascii="Calibri" w:eastAsia="Times New Roman" w:hAnsi="Calibri" w:cs="Times New Roman"/>
                <w:color w:val="000000"/>
                <w:sz w:val="20"/>
                <w:szCs w:val="20"/>
                <w:lang w:eastAsia="es-ES"/>
              </w:rPr>
              <w:t>formato</w:t>
            </w:r>
            <w:r w:rsidR="0019585E" w:rsidRPr="00A856DD">
              <w:rPr>
                <w:rFonts w:ascii="Calibri" w:eastAsia="Times New Roman" w:hAnsi="Calibri" w:cs="Times New Roman"/>
                <w:color w:val="000000"/>
                <w:sz w:val="20"/>
                <w:szCs w:val="20"/>
                <w:lang w:eastAsia="es-ES"/>
              </w:rPr>
              <w:t xml:space="preserve"> </w:t>
            </w:r>
            <w:r w:rsidR="0019585E" w:rsidRPr="00A856DD">
              <w:rPr>
                <w:rFonts w:ascii="Calibri" w:eastAsia="Times New Roman" w:hAnsi="Calibri" w:cs="Times New Roman"/>
                <w:i/>
                <w:color w:val="000000"/>
                <w:sz w:val="20"/>
                <w:szCs w:val="20"/>
                <w:lang w:eastAsia="es-ES"/>
              </w:rPr>
              <w:t>L</w:t>
            </w:r>
            <w:r w:rsidR="006E006B">
              <w:rPr>
                <w:rFonts w:ascii="Calibri" w:eastAsia="Times New Roman" w:hAnsi="Calibri" w:cs="Times New Roman"/>
                <w:i/>
                <w:color w:val="000000"/>
                <w:sz w:val="20"/>
                <w:szCs w:val="20"/>
                <w:lang w:eastAsia="es-ES"/>
              </w:rPr>
              <w:t>IC-</w:t>
            </w:r>
            <w:r w:rsidR="0019585E" w:rsidRPr="00A856DD">
              <w:rPr>
                <w:rFonts w:ascii="Calibri" w:eastAsia="Times New Roman" w:hAnsi="Calibri" w:cs="Times New Roman"/>
                <w:i/>
                <w:color w:val="000000"/>
                <w:sz w:val="20"/>
                <w:szCs w:val="20"/>
                <w:lang w:eastAsia="es-ES"/>
              </w:rPr>
              <w:t>ATC-</w:t>
            </w:r>
            <w:r w:rsidR="006E006B">
              <w:rPr>
                <w:rFonts w:ascii="Calibri" w:eastAsia="Times New Roman" w:hAnsi="Calibri" w:cs="Times New Roman"/>
                <w:i/>
                <w:color w:val="000000"/>
                <w:sz w:val="20"/>
                <w:szCs w:val="20"/>
                <w:lang w:eastAsia="es-ES"/>
              </w:rPr>
              <w:t>P01-</w:t>
            </w:r>
            <w:r w:rsidR="0019585E" w:rsidRPr="00A856DD">
              <w:rPr>
                <w:rFonts w:ascii="Calibri" w:eastAsia="Times New Roman" w:hAnsi="Calibri" w:cs="Times New Roman"/>
                <w:i/>
                <w:color w:val="000000"/>
                <w:sz w:val="20"/>
                <w:szCs w:val="20"/>
                <w:lang w:eastAsia="es-ES"/>
              </w:rPr>
              <w:t>F07</w:t>
            </w:r>
            <w:r w:rsidR="0019585E" w:rsidRPr="00A856DD">
              <w:rPr>
                <w:rFonts w:ascii="Calibri" w:eastAsia="Times New Roman" w:hAnsi="Calibri" w:cs="Times New Roman"/>
                <w:color w:val="000000"/>
                <w:sz w:val="20"/>
                <w:szCs w:val="20"/>
                <w:lang w:eastAsia="es-ES"/>
              </w:rPr>
              <w:t>)</w:t>
            </w:r>
          </w:p>
          <w:p w14:paraId="4ED71D8E" w14:textId="77777777" w:rsidR="0019585E" w:rsidRPr="00A856DD" w:rsidRDefault="0019585E" w:rsidP="0019585E">
            <w:pPr>
              <w:spacing w:after="0" w:line="240" w:lineRule="auto"/>
              <w:rPr>
                <w:rFonts w:ascii="Calibri" w:eastAsia="Times New Roman" w:hAnsi="Calibri" w:cs="Times New Roman"/>
                <w:b/>
                <w:color w:val="000000"/>
                <w:sz w:val="20"/>
                <w:szCs w:val="20"/>
                <w:lang w:eastAsia="es-ES"/>
              </w:rPr>
            </w:pPr>
          </w:p>
        </w:tc>
      </w:tr>
      <w:tr w:rsidR="0019585E" w:rsidRPr="0019585E" w14:paraId="69CFDE77" w14:textId="77777777" w:rsidTr="0019585E">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4C5C617"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ANOTACIÓN DE COMPETENCIA LINGÜÍSTICA (ESPAÑOL E INGLÉS)</w:t>
            </w:r>
          </w:p>
          <w:p w14:paraId="124D57B8" w14:textId="7C51D033" w:rsidR="0019585E" w:rsidRPr="00A856DD" w:rsidRDefault="00A71DA7" w:rsidP="0019585E">
            <w:pPr>
              <w:numPr>
                <w:ilvl w:val="0"/>
                <w:numId w:val="8"/>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w:t>
            </w:r>
            <w:r w:rsidR="0019585E" w:rsidRPr="00A856DD">
              <w:rPr>
                <w:rFonts w:ascii="Calibri" w:eastAsia="Times New Roman" w:hAnsi="Calibri" w:cs="Times New Roman"/>
                <w:color w:val="000000"/>
                <w:sz w:val="20"/>
                <w:szCs w:val="20"/>
                <w:lang w:eastAsia="es-ES"/>
              </w:rPr>
              <w:t xml:space="preserve">ertificado de superación de la evaluación de competencia lingüística correspondiente, realizado en un centro evaluador certificado conforme al Rto. (UE) 2015/340. </w:t>
            </w:r>
          </w:p>
          <w:p w14:paraId="3C2AEEE2" w14:textId="77777777" w:rsidR="0019585E" w:rsidRPr="00A856DD" w:rsidRDefault="0019585E" w:rsidP="0019585E">
            <w:pPr>
              <w:numPr>
                <w:ilvl w:val="1"/>
                <w:numId w:val="8"/>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En el caso de que el certificado sea de una organización de evaluación lingüística cuya supervisión sea competencia de una autoridad de otro Estado miembro de la UE., además evidencia de que la evaluación realizada da cumplimiento a lo establecido en la normativa europea aplicable en vigor. </w:t>
            </w:r>
          </w:p>
          <w:p w14:paraId="561B210D" w14:textId="77777777" w:rsidR="0019585E" w:rsidRPr="00A856DD" w:rsidRDefault="0019585E" w:rsidP="0019585E">
            <w:pPr>
              <w:spacing w:after="0" w:line="240" w:lineRule="auto"/>
              <w:rPr>
                <w:rFonts w:ascii="Calibri" w:eastAsia="Times New Roman" w:hAnsi="Calibri" w:cs="Times New Roman"/>
                <w:b/>
                <w:color w:val="000000"/>
                <w:sz w:val="20"/>
                <w:szCs w:val="20"/>
                <w:lang w:eastAsia="es-ES"/>
              </w:rPr>
            </w:pPr>
          </w:p>
        </w:tc>
      </w:tr>
      <w:tr w:rsidR="0019585E" w:rsidRPr="0019585E" w14:paraId="505B8536" w14:textId="77777777" w:rsidTr="0019585E">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69666E7" w14:textId="0797D5F2"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ACTUALIZACIÓN POR OTRO MOTIVO</w:t>
            </w:r>
          </w:p>
          <w:p w14:paraId="305AD747" w14:textId="77777777" w:rsidR="0019585E" w:rsidRPr="001D29B8" w:rsidRDefault="0019585E" w:rsidP="001D29B8">
            <w:pPr>
              <w:numPr>
                <w:ilvl w:val="0"/>
                <w:numId w:val="9"/>
              </w:numPr>
              <w:spacing w:after="0" w:line="240" w:lineRule="auto"/>
              <w:contextualSpacing/>
              <w:jc w:val="both"/>
              <w:rPr>
                <w:rFonts w:ascii="Calibri" w:eastAsia="Times New Roman" w:hAnsi="Calibri" w:cs="Times New Roman"/>
                <w:b/>
                <w:sz w:val="20"/>
                <w:szCs w:val="20"/>
                <w:lang w:eastAsia="es-ES"/>
              </w:rPr>
            </w:pPr>
            <w:r w:rsidRPr="00A856DD">
              <w:rPr>
                <w:rFonts w:ascii="Calibri" w:eastAsia="Times New Roman" w:hAnsi="Calibri" w:cs="Times New Roman"/>
                <w:color w:val="000000"/>
                <w:sz w:val="20"/>
                <w:szCs w:val="20"/>
                <w:lang w:eastAsia="es-ES"/>
              </w:rPr>
              <w:t xml:space="preserve">Documentación que justifique el cambio solicitado por el motivo alegado (cambio de nombre, nacionalidad, sustitución de licencia por una emitida </w:t>
            </w:r>
            <w:proofErr w:type="gramStart"/>
            <w:r w:rsidRPr="00A856DD">
              <w:rPr>
                <w:rFonts w:ascii="Calibri" w:eastAsia="Times New Roman" w:hAnsi="Calibri" w:cs="Times New Roman"/>
                <w:color w:val="000000"/>
                <w:sz w:val="20"/>
                <w:szCs w:val="20"/>
                <w:lang w:eastAsia="es-ES"/>
              </w:rPr>
              <w:t>de acuerdo al</w:t>
            </w:r>
            <w:proofErr w:type="gramEnd"/>
            <w:r w:rsidRPr="00A856DD">
              <w:rPr>
                <w:rFonts w:ascii="Calibri" w:eastAsia="Times New Roman" w:hAnsi="Calibri" w:cs="Times New Roman"/>
                <w:color w:val="000000"/>
                <w:sz w:val="20"/>
                <w:szCs w:val="20"/>
                <w:lang w:eastAsia="es-ES"/>
              </w:rPr>
              <w:t xml:space="preserve"> Rto. (UE) 2015/340, etc.)</w:t>
            </w:r>
          </w:p>
          <w:p w14:paraId="369013FC" w14:textId="3A642E8E" w:rsidR="001D29B8" w:rsidRPr="00A856DD" w:rsidRDefault="001D29B8" w:rsidP="001D29B8">
            <w:pPr>
              <w:spacing w:after="0" w:line="240" w:lineRule="auto"/>
              <w:ind w:left="720"/>
              <w:contextualSpacing/>
              <w:jc w:val="both"/>
              <w:rPr>
                <w:rFonts w:ascii="Calibri" w:eastAsia="Times New Roman" w:hAnsi="Calibri" w:cs="Times New Roman"/>
                <w:b/>
                <w:sz w:val="20"/>
                <w:szCs w:val="20"/>
                <w:lang w:eastAsia="es-ES"/>
              </w:rPr>
            </w:pPr>
          </w:p>
        </w:tc>
      </w:tr>
    </w:tbl>
    <w:p w14:paraId="62123A36" w14:textId="5F14C205" w:rsidR="0019585E" w:rsidRPr="0019585E" w:rsidRDefault="0019585E" w:rsidP="0019585E">
      <w:pPr>
        <w:spacing w:after="200" w:line="276" w:lineRule="auto"/>
        <w:rPr>
          <w:rFonts w:ascii="Calibri" w:eastAsia="Calibri" w:hAnsi="Calibri" w:cs="Times New Roman"/>
          <w:sz w:val="18"/>
          <w:szCs w:val="18"/>
        </w:rPr>
      </w:pPr>
    </w:p>
    <w:tbl>
      <w:tblPr>
        <w:tblW w:w="5000" w:type="pct"/>
        <w:tblCellMar>
          <w:left w:w="70" w:type="dxa"/>
          <w:right w:w="70" w:type="dxa"/>
        </w:tblCellMar>
        <w:tblLook w:val="04A0" w:firstRow="1" w:lastRow="0" w:firstColumn="1" w:lastColumn="0" w:noHBand="0" w:noVBand="1"/>
      </w:tblPr>
      <w:tblGrid>
        <w:gridCol w:w="9628"/>
      </w:tblGrid>
      <w:tr w:rsidR="0019585E" w:rsidRPr="0019585E" w14:paraId="5C1879A8" w14:textId="77777777" w:rsidTr="00930BE4">
        <w:trPr>
          <w:trHeight w:val="276"/>
        </w:trPr>
        <w:tc>
          <w:tcPr>
            <w:tcW w:w="5000" w:type="pct"/>
            <w:tcBorders>
              <w:top w:val="single" w:sz="4" w:space="0" w:color="auto"/>
              <w:left w:val="single" w:sz="4" w:space="0" w:color="auto"/>
              <w:bottom w:val="single" w:sz="4" w:space="0" w:color="auto"/>
              <w:right w:val="single" w:sz="4" w:space="0" w:color="auto"/>
            </w:tcBorders>
            <w:shd w:val="pct10" w:color="auto" w:fill="auto"/>
            <w:noWrap/>
            <w:vAlign w:val="bottom"/>
          </w:tcPr>
          <w:p w14:paraId="70502266" w14:textId="77777777" w:rsidR="0019585E" w:rsidRPr="0019585E" w:rsidRDefault="0019585E" w:rsidP="0019585E">
            <w:pPr>
              <w:spacing w:after="0" w:line="240" w:lineRule="auto"/>
              <w:ind w:left="720"/>
              <w:contextualSpacing/>
              <w:rPr>
                <w:rFonts w:ascii="Calibri" w:eastAsia="Times New Roman" w:hAnsi="Calibri" w:cs="Times New Roman"/>
                <w:color w:val="000000"/>
                <w:sz w:val="18"/>
                <w:szCs w:val="18"/>
                <w:lang w:eastAsia="es-ES"/>
              </w:rPr>
            </w:pPr>
          </w:p>
          <w:p w14:paraId="4D449BC4" w14:textId="77777777" w:rsidR="0019585E" w:rsidRPr="0019585E" w:rsidRDefault="0019585E" w:rsidP="0019585E">
            <w:pPr>
              <w:numPr>
                <w:ilvl w:val="0"/>
                <w:numId w:val="7"/>
              </w:numPr>
              <w:spacing w:after="0" w:line="240" w:lineRule="auto"/>
              <w:contextualSpacing/>
              <w:rPr>
                <w:rFonts w:ascii="Calibri" w:eastAsia="Times New Roman" w:hAnsi="Calibri" w:cs="Times New Roman"/>
                <w:color w:val="000000"/>
                <w:lang w:eastAsia="es-ES"/>
              </w:rPr>
            </w:pPr>
            <w:r w:rsidRPr="0019585E">
              <w:rPr>
                <w:rFonts w:ascii="Calibri" w:eastAsia="Times New Roman" w:hAnsi="Calibri" w:cs="Times New Roman"/>
                <w:b/>
                <w:color w:val="000000"/>
                <w:lang w:eastAsia="es-ES"/>
              </w:rPr>
              <w:t xml:space="preserve">PRIMERA EMISIÓN DE LICENCIA DE CONTROLADOR (ATCO) </w:t>
            </w:r>
          </w:p>
        </w:tc>
      </w:tr>
      <w:tr w:rsidR="0019585E" w:rsidRPr="0019585E" w14:paraId="2C98F94E" w14:textId="77777777" w:rsidTr="00930BE4">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FFF880" w14:textId="77777777" w:rsidR="0019585E" w:rsidRPr="00A856DD" w:rsidRDefault="0019585E" w:rsidP="0019585E">
            <w:pPr>
              <w:spacing w:after="0" w:line="240" w:lineRule="auto"/>
              <w:ind w:left="1080"/>
              <w:contextualSpacing/>
              <w:rPr>
                <w:rFonts w:ascii="Calibri" w:eastAsia="Times New Roman" w:hAnsi="Calibri" w:cs="Times New Roman"/>
                <w:color w:val="000000"/>
                <w:sz w:val="20"/>
                <w:szCs w:val="20"/>
                <w:lang w:eastAsia="es-ES"/>
              </w:rPr>
            </w:pPr>
          </w:p>
          <w:p w14:paraId="43ED1181" w14:textId="77777777"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Modelo 791 (Tarifa 22ª de la Tasa 312)</w:t>
            </w:r>
          </w:p>
          <w:p w14:paraId="78C554E1" w14:textId="0F8F8BE2"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Original de licencia comunitaria de alumno controlador de tránsito aéreo emitida por AESA</w:t>
            </w:r>
            <w:r w:rsidR="00A71DA7" w:rsidRPr="00A856DD">
              <w:rPr>
                <w:rFonts w:ascii="Calibri" w:eastAsia="Times New Roman" w:hAnsi="Calibri" w:cs="Times New Roman"/>
                <w:color w:val="000000"/>
                <w:sz w:val="20"/>
                <w:szCs w:val="20"/>
                <w:lang w:eastAsia="es-ES"/>
              </w:rPr>
              <w:t xml:space="preserve"> (En caso de que esta haya sido emitida en </w:t>
            </w:r>
            <w:r w:rsidR="006E006B">
              <w:rPr>
                <w:rFonts w:ascii="Calibri" w:eastAsia="Times New Roman" w:hAnsi="Calibri" w:cs="Times New Roman"/>
                <w:color w:val="000000"/>
                <w:sz w:val="20"/>
                <w:szCs w:val="20"/>
                <w:lang w:eastAsia="es-ES"/>
              </w:rPr>
              <w:t>formato</w:t>
            </w:r>
            <w:r w:rsidR="00A71DA7" w:rsidRPr="00A856DD">
              <w:rPr>
                <w:rFonts w:ascii="Calibri" w:eastAsia="Times New Roman" w:hAnsi="Calibri" w:cs="Times New Roman"/>
                <w:color w:val="000000"/>
                <w:sz w:val="20"/>
                <w:szCs w:val="20"/>
                <w:lang w:eastAsia="es-ES"/>
              </w:rPr>
              <w:t xml:space="preserve"> electrónico, no será necesario)</w:t>
            </w:r>
          </w:p>
          <w:p w14:paraId="455645D5" w14:textId="72603006"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En caso de no disponer de las anotaciones de competencia lingüística en </w:t>
            </w:r>
            <w:r w:rsidR="00A71DA7" w:rsidRPr="00A856DD">
              <w:rPr>
                <w:rFonts w:ascii="Calibri" w:eastAsia="Times New Roman" w:hAnsi="Calibri" w:cs="Times New Roman"/>
                <w:color w:val="000000"/>
                <w:sz w:val="20"/>
                <w:szCs w:val="20"/>
                <w:lang w:eastAsia="es-ES"/>
              </w:rPr>
              <w:t>e</w:t>
            </w:r>
            <w:r w:rsidRPr="00A856DD">
              <w:rPr>
                <w:rFonts w:ascii="Calibri" w:eastAsia="Times New Roman" w:hAnsi="Calibri" w:cs="Times New Roman"/>
                <w:color w:val="000000"/>
                <w:sz w:val="20"/>
                <w:szCs w:val="20"/>
                <w:lang w:eastAsia="es-ES"/>
              </w:rPr>
              <w:t xml:space="preserve">spañol e </w:t>
            </w:r>
            <w:r w:rsidR="00A71DA7" w:rsidRPr="00A856DD">
              <w:rPr>
                <w:rFonts w:ascii="Calibri" w:eastAsia="Times New Roman" w:hAnsi="Calibri" w:cs="Times New Roman"/>
                <w:color w:val="000000"/>
                <w:sz w:val="20"/>
                <w:szCs w:val="20"/>
                <w:lang w:eastAsia="es-ES"/>
              </w:rPr>
              <w:t>i</w:t>
            </w:r>
            <w:r w:rsidRPr="00A856DD">
              <w:rPr>
                <w:rFonts w:ascii="Calibri" w:eastAsia="Times New Roman" w:hAnsi="Calibri" w:cs="Times New Roman"/>
                <w:color w:val="000000"/>
                <w:sz w:val="20"/>
                <w:szCs w:val="20"/>
                <w:lang w:eastAsia="es-ES"/>
              </w:rPr>
              <w:t xml:space="preserve">nglés en vigor en la licencia de alumno controlador, certificado de superación de la evaluación de competencia lingüística correspondiente, realizado en un centro evaluador certificado conforme al Rto. (UE) 2015/340. </w:t>
            </w:r>
          </w:p>
          <w:p w14:paraId="19C1CD3B" w14:textId="77777777" w:rsidR="0019585E" w:rsidRPr="00A856DD" w:rsidRDefault="0019585E" w:rsidP="0019585E">
            <w:pPr>
              <w:numPr>
                <w:ilvl w:val="1"/>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En el caso de que el certificado sea de una organización de evaluación lingüística cuya supervisión sea competencia de una autoridad de otro Estado miembro de la UE., además evidencia de que la evaluación realizada da cumplimiento a lo establecido en la normativa europea aplicable en vigor. </w:t>
            </w:r>
          </w:p>
          <w:p w14:paraId="3AEB0389" w14:textId="2FD2B496"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superación de la evaluación de la competencia previa según ATCO.B.001(d), en caso de que el inicio de la formación de unidad supere un año desde la fecha de obtención de la habilitación necesaria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ATC-P</w:t>
            </w:r>
            <w:r w:rsidR="006955E5">
              <w:rPr>
                <w:rFonts w:ascii="Calibri" w:eastAsia="Times New Roman" w:hAnsi="Calibri" w:cs="Times New Roman"/>
                <w:i/>
                <w:color w:val="000000"/>
                <w:sz w:val="20"/>
                <w:szCs w:val="20"/>
                <w:lang w:eastAsia="es-ES"/>
              </w:rPr>
              <w:t>01</w:t>
            </w:r>
            <w:r w:rsidRPr="00A856DD">
              <w:rPr>
                <w:rFonts w:ascii="Calibri" w:eastAsia="Times New Roman" w:hAnsi="Calibri" w:cs="Times New Roman"/>
                <w:i/>
                <w:color w:val="000000"/>
                <w:sz w:val="20"/>
                <w:szCs w:val="20"/>
                <w:lang w:eastAsia="es-ES"/>
              </w:rPr>
              <w:t>-F</w:t>
            </w:r>
            <w:r w:rsidR="006955E5">
              <w:rPr>
                <w:rFonts w:ascii="Calibri" w:eastAsia="Times New Roman" w:hAnsi="Calibri" w:cs="Times New Roman"/>
                <w:i/>
                <w:color w:val="000000"/>
                <w:sz w:val="20"/>
                <w:szCs w:val="20"/>
                <w:lang w:eastAsia="es-ES"/>
              </w:rPr>
              <w:t>16</w:t>
            </w:r>
            <w:r w:rsidRPr="00A856DD">
              <w:rPr>
                <w:rFonts w:ascii="Calibri" w:eastAsia="Times New Roman" w:hAnsi="Calibri" w:cs="Times New Roman"/>
                <w:color w:val="000000"/>
                <w:sz w:val="20"/>
                <w:szCs w:val="20"/>
                <w:lang w:eastAsia="es-ES"/>
              </w:rPr>
              <w:t>)</w:t>
            </w:r>
          </w:p>
          <w:p w14:paraId="64F373F6" w14:textId="15FC743D"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superación de la formación de unidad según ATCO.D.060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w:t>
            </w:r>
            <w:r w:rsidR="006955E5">
              <w:rPr>
                <w:rFonts w:ascii="Calibri" w:eastAsia="Times New Roman" w:hAnsi="Calibri" w:cs="Times New Roman"/>
                <w:i/>
                <w:color w:val="000000"/>
                <w:sz w:val="20"/>
                <w:szCs w:val="20"/>
                <w:lang w:eastAsia="es-ES"/>
              </w:rPr>
              <w:t>P01</w:t>
            </w:r>
            <w:r w:rsidRPr="00A856DD">
              <w:rPr>
                <w:rFonts w:ascii="Calibri" w:eastAsia="Times New Roman" w:hAnsi="Calibri" w:cs="Times New Roman"/>
                <w:i/>
                <w:color w:val="000000"/>
                <w:sz w:val="20"/>
                <w:szCs w:val="20"/>
                <w:lang w:eastAsia="es-ES"/>
              </w:rPr>
              <w:t>-F08</w:t>
            </w:r>
            <w:r w:rsidRPr="00A856DD">
              <w:rPr>
                <w:rFonts w:ascii="Calibri" w:eastAsia="Times New Roman" w:hAnsi="Calibri" w:cs="Times New Roman"/>
                <w:color w:val="000000"/>
                <w:sz w:val="20"/>
                <w:szCs w:val="20"/>
                <w:lang w:eastAsia="es-ES"/>
              </w:rPr>
              <w:t>)</w:t>
            </w:r>
          </w:p>
          <w:p w14:paraId="6AB4925C" w14:textId="7B640C21" w:rsidR="0019585E" w:rsidRPr="00A856DD" w:rsidRDefault="00A71DA7"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w:t>
            </w:r>
            <w:r w:rsidR="0019585E" w:rsidRPr="00A856DD">
              <w:rPr>
                <w:rFonts w:ascii="Calibri" w:eastAsia="Times New Roman" w:hAnsi="Calibri" w:cs="Times New Roman"/>
                <w:color w:val="000000"/>
                <w:sz w:val="20"/>
                <w:szCs w:val="20"/>
                <w:lang w:eastAsia="es-ES"/>
              </w:rPr>
              <w:t xml:space="preserve">opia del certificado médico válido clase 3. </w:t>
            </w:r>
          </w:p>
          <w:p w14:paraId="2C5FC623" w14:textId="77777777" w:rsidR="0019585E" w:rsidRPr="00A856DD" w:rsidRDefault="0019585E" w:rsidP="0019585E">
            <w:pPr>
              <w:spacing w:after="0" w:line="240" w:lineRule="auto"/>
              <w:ind w:left="720"/>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Si en el certificado médico, se hace constar como </w:t>
            </w:r>
            <w:r w:rsidRPr="00A856DD">
              <w:rPr>
                <w:rFonts w:ascii="Calibri" w:eastAsia="Times New Roman" w:hAnsi="Calibri" w:cs="Times New Roman"/>
                <w:i/>
                <w:color w:val="000000"/>
                <w:sz w:val="20"/>
                <w:szCs w:val="20"/>
                <w:lang w:eastAsia="es-ES"/>
              </w:rPr>
              <w:t>“Estado en el que se ha expedido o solicitado la licencia de ATCO”</w:t>
            </w:r>
            <w:r w:rsidRPr="00A856DD">
              <w:rPr>
                <w:rFonts w:ascii="Calibri" w:eastAsia="Times New Roman" w:hAnsi="Calibri" w:cs="Times New Roman"/>
                <w:color w:val="000000"/>
                <w:sz w:val="20"/>
                <w:szCs w:val="20"/>
                <w:lang w:eastAsia="es-ES"/>
              </w:rPr>
              <w:t xml:space="preserve"> (apartado I) un país distinto de </w:t>
            </w:r>
            <w:proofErr w:type="gramStart"/>
            <w:r w:rsidRPr="00A856DD">
              <w:rPr>
                <w:rFonts w:ascii="Calibri" w:eastAsia="Times New Roman" w:hAnsi="Calibri" w:cs="Times New Roman"/>
                <w:color w:val="000000"/>
                <w:sz w:val="20"/>
                <w:szCs w:val="20"/>
                <w:lang w:eastAsia="es-ES"/>
              </w:rPr>
              <w:t>España,</w:t>
            </w:r>
            <w:proofErr w:type="gramEnd"/>
            <w:r w:rsidRPr="00A856DD">
              <w:rPr>
                <w:rFonts w:ascii="Calibri" w:eastAsia="Times New Roman" w:hAnsi="Calibri" w:cs="Times New Roman"/>
                <w:color w:val="000000"/>
                <w:sz w:val="20"/>
                <w:szCs w:val="20"/>
                <w:lang w:eastAsia="es-ES"/>
              </w:rPr>
              <w:t xml:space="preserve"> deberá solicitar a la autoridad competente la transferencia de los datos médicos a AESA, a través del formulario SOLI. </w:t>
            </w:r>
          </w:p>
          <w:p w14:paraId="71410A13" w14:textId="77777777" w:rsidR="0019585E" w:rsidRPr="00A856DD" w:rsidRDefault="0019585E" w:rsidP="0019585E">
            <w:pPr>
              <w:spacing w:after="0" w:line="240" w:lineRule="auto"/>
              <w:ind w:left="708"/>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Solo cuando dicha transferencia se haya completado, y se haya obtenido un certificado médico en el que figure España como </w:t>
            </w:r>
            <w:r w:rsidRPr="00A856DD">
              <w:rPr>
                <w:rFonts w:ascii="Calibri" w:eastAsia="Times New Roman" w:hAnsi="Calibri" w:cs="Times New Roman"/>
                <w:i/>
                <w:color w:val="000000"/>
                <w:sz w:val="20"/>
                <w:szCs w:val="20"/>
                <w:lang w:eastAsia="es-ES"/>
              </w:rPr>
              <w:t xml:space="preserve">“Estado en el que se ha expedido o solicitado la licencia”, </w:t>
            </w:r>
            <w:r w:rsidRPr="00A856DD">
              <w:rPr>
                <w:rFonts w:ascii="Calibri" w:eastAsia="Times New Roman" w:hAnsi="Calibri" w:cs="Times New Roman"/>
                <w:color w:val="000000"/>
                <w:sz w:val="20"/>
                <w:szCs w:val="20"/>
                <w:lang w:eastAsia="es-ES"/>
              </w:rPr>
              <w:t xml:space="preserve">se procederá a la emisión de la licencia si se cumplen el resto de </w:t>
            </w:r>
            <w:proofErr w:type="gramStart"/>
            <w:r w:rsidRPr="00A856DD">
              <w:rPr>
                <w:rFonts w:ascii="Calibri" w:eastAsia="Times New Roman" w:hAnsi="Calibri" w:cs="Times New Roman"/>
                <w:color w:val="000000"/>
                <w:sz w:val="20"/>
                <w:szCs w:val="20"/>
                <w:lang w:eastAsia="es-ES"/>
              </w:rPr>
              <w:t>requisitos</w:t>
            </w:r>
            <w:proofErr w:type="gramEnd"/>
            <w:r w:rsidRPr="00A856DD">
              <w:rPr>
                <w:rFonts w:ascii="Calibri" w:eastAsia="Times New Roman" w:hAnsi="Calibri" w:cs="Times New Roman"/>
                <w:color w:val="000000"/>
                <w:sz w:val="20"/>
                <w:szCs w:val="20"/>
                <w:lang w:eastAsia="es-ES"/>
              </w:rPr>
              <w:t>.</w:t>
            </w:r>
          </w:p>
          <w:p w14:paraId="672C612D" w14:textId="77777777" w:rsidR="0019585E" w:rsidRPr="0019585E" w:rsidRDefault="0019585E" w:rsidP="0019585E">
            <w:pPr>
              <w:spacing w:after="0" w:line="240" w:lineRule="auto"/>
              <w:ind w:left="708"/>
              <w:jc w:val="both"/>
              <w:rPr>
                <w:rFonts w:ascii="Calibri" w:eastAsia="Times New Roman" w:hAnsi="Calibri" w:cs="Times New Roman"/>
                <w:color w:val="000000"/>
                <w:sz w:val="18"/>
                <w:szCs w:val="18"/>
                <w:lang w:eastAsia="es-ES"/>
              </w:rPr>
            </w:pPr>
          </w:p>
        </w:tc>
      </w:tr>
    </w:tbl>
    <w:p w14:paraId="03A0E5C7" w14:textId="77777777" w:rsidR="0019585E" w:rsidRPr="0019585E" w:rsidRDefault="0019585E" w:rsidP="0019585E">
      <w:pPr>
        <w:spacing w:after="200" w:line="240" w:lineRule="auto"/>
        <w:jc w:val="both"/>
        <w:rPr>
          <w:rFonts w:ascii="Calibri" w:eastAsia="Calibri" w:hAnsi="Calibri" w:cs="Times New Roman"/>
          <w:sz w:val="18"/>
          <w:szCs w:val="18"/>
        </w:rPr>
      </w:pPr>
    </w:p>
    <w:tbl>
      <w:tblPr>
        <w:tblW w:w="5000" w:type="pct"/>
        <w:tblCellMar>
          <w:left w:w="70" w:type="dxa"/>
          <w:right w:w="70" w:type="dxa"/>
        </w:tblCellMar>
        <w:tblLook w:val="04A0" w:firstRow="1" w:lastRow="0" w:firstColumn="1" w:lastColumn="0" w:noHBand="0" w:noVBand="1"/>
      </w:tblPr>
      <w:tblGrid>
        <w:gridCol w:w="9628"/>
      </w:tblGrid>
      <w:tr w:rsidR="0019585E" w:rsidRPr="0019585E" w14:paraId="3FB62ABE" w14:textId="77777777" w:rsidTr="0019585E">
        <w:trPr>
          <w:trHeight w:val="266"/>
          <w:tblHeader/>
        </w:trPr>
        <w:tc>
          <w:tcPr>
            <w:tcW w:w="5000" w:type="pct"/>
            <w:tcBorders>
              <w:top w:val="single" w:sz="4" w:space="0" w:color="auto"/>
              <w:left w:val="single" w:sz="4" w:space="0" w:color="auto"/>
              <w:bottom w:val="single" w:sz="4" w:space="0" w:color="auto"/>
              <w:right w:val="single" w:sz="4" w:space="0" w:color="auto"/>
            </w:tcBorders>
            <w:shd w:val="clear" w:color="auto" w:fill="F2F2F2"/>
            <w:noWrap/>
            <w:vAlign w:val="bottom"/>
          </w:tcPr>
          <w:p w14:paraId="4E9BBEDC" w14:textId="77777777" w:rsidR="0019585E" w:rsidRPr="0019585E" w:rsidRDefault="0019585E" w:rsidP="0019585E">
            <w:pPr>
              <w:spacing w:after="0" w:line="240" w:lineRule="auto"/>
              <w:ind w:left="720"/>
              <w:contextualSpacing/>
              <w:rPr>
                <w:rFonts w:ascii="Calibri" w:eastAsia="Times New Roman" w:hAnsi="Calibri" w:cs="Times New Roman"/>
                <w:sz w:val="18"/>
                <w:szCs w:val="18"/>
                <w:lang w:eastAsia="es-ES"/>
              </w:rPr>
            </w:pPr>
            <w:r w:rsidRPr="0019585E">
              <w:rPr>
                <w:rFonts w:ascii="Calibri" w:eastAsia="Calibri" w:hAnsi="Calibri" w:cs="Times New Roman"/>
                <w:sz w:val="18"/>
                <w:szCs w:val="18"/>
              </w:rPr>
              <w:br w:type="page"/>
            </w:r>
          </w:p>
          <w:p w14:paraId="47F5E745" w14:textId="77777777" w:rsidR="0019585E" w:rsidRPr="0019585E" w:rsidRDefault="0019585E" w:rsidP="0019585E">
            <w:pPr>
              <w:numPr>
                <w:ilvl w:val="0"/>
                <w:numId w:val="7"/>
              </w:numPr>
              <w:spacing w:after="0" w:line="240" w:lineRule="auto"/>
              <w:contextualSpacing/>
              <w:rPr>
                <w:rFonts w:ascii="Calibri" w:eastAsia="Times New Roman" w:hAnsi="Calibri" w:cs="Times New Roman"/>
                <w:lang w:eastAsia="es-ES"/>
              </w:rPr>
            </w:pPr>
            <w:r w:rsidRPr="0019585E">
              <w:rPr>
                <w:rFonts w:ascii="Calibri" w:eastAsia="Times New Roman" w:hAnsi="Calibri" w:cs="Times New Roman"/>
                <w:b/>
                <w:lang w:eastAsia="es-ES"/>
              </w:rPr>
              <w:t>ACTUALIZACIÓN DE LICENCIA DE CONTROLADOR (ATCO)</w:t>
            </w:r>
          </w:p>
        </w:tc>
      </w:tr>
      <w:tr w:rsidR="0019585E" w:rsidRPr="0019585E" w14:paraId="3AA20251" w14:textId="77777777" w:rsidTr="00930BE4">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C05E39" w14:textId="77777777" w:rsidR="000F739B" w:rsidRDefault="000F739B" w:rsidP="0019585E">
            <w:pPr>
              <w:spacing w:after="0" w:line="240" w:lineRule="auto"/>
              <w:contextualSpacing/>
              <w:rPr>
                <w:rFonts w:ascii="Calibri" w:eastAsia="Times New Roman" w:hAnsi="Calibri" w:cs="Times New Roman"/>
                <w:b/>
                <w:color w:val="000000"/>
                <w:sz w:val="20"/>
                <w:szCs w:val="20"/>
                <w:lang w:eastAsia="es-ES"/>
              </w:rPr>
            </w:pPr>
          </w:p>
          <w:p w14:paraId="4A928B59" w14:textId="185659D1" w:rsidR="0019585E" w:rsidRPr="00A856DD" w:rsidRDefault="0019585E" w:rsidP="0019585E">
            <w:pPr>
              <w:spacing w:after="0" w:line="240" w:lineRule="auto"/>
              <w:contextualSpacing/>
              <w:rPr>
                <w:rFonts w:ascii="Calibri" w:eastAsia="Times New Roman" w:hAnsi="Calibri" w:cs="Times New Roman"/>
                <w:b/>
                <w:color w:val="000000"/>
                <w:sz w:val="20"/>
                <w:szCs w:val="20"/>
                <w:lang w:eastAsia="es-ES"/>
              </w:rPr>
            </w:pPr>
            <w:r w:rsidRPr="00A856DD">
              <w:rPr>
                <w:rFonts w:ascii="Calibri" w:eastAsia="Times New Roman" w:hAnsi="Calibri" w:cs="Times New Roman"/>
                <w:b/>
                <w:color w:val="000000"/>
                <w:sz w:val="20"/>
                <w:szCs w:val="20"/>
                <w:lang w:eastAsia="es-ES"/>
              </w:rPr>
              <w:t>TODOS LOS CASOS</w:t>
            </w:r>
          </w:p>
          <w:p w14:paraId="72F8A461" w14:textId="77777777"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Modelo 791 (Tarifa 24ª de la Tasa 312)</w:t>
            </w:r>
          </w:p>
          <w:p w14:paraId="47C70F47" w14:textId="77777777" w:rsidR="0019585E" w:rsidRPr="00A856DD" w:rsidRDefault="0019585E" w:rsidP="0019585E">
            <w:pPr>
              <w:spacing w:after="0" w:line="240" w:lineRule="auto"/>
              <w:rPr>
                <w:rFonts w:ascii="Calibri" w:eastAsia="Times New Roman" w:hAnsi="Calibri" w:cs="Times New Roman"/>
                <w:b/>
                <w:sz w:val="20"/>
                <w:szCs w:val="20"/>
                <w:lang w:eastAsia="es-ES"/>
              </w:rPr>
            </w:pPr>
          </w:p>
        </w:tc>
      </w:tr>
      <w:tr w:rsidR="0019585E" w:rsidRPr="0019585E" w14:paraId="6EA6CACA" w14:textId="77777777" w:rsidTr="00930BE4">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FAA00"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ANOTACIÓN DE COMPETENCIA LINGÜÍSTICA (ESPAÑOL E INGLÉS)</w:t>
            </w:r>
          </w:p>
          <w:p w14:paraId="4969B444" w14:textId="1C1F2CC8" w:rsidR="0019585E" w:rsidRPr="00A856DD" w:rsidRDefault="00A71DA7"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w:t>
            </w:r>
            <w:r w:rsidR="0019585E" w:rsidRPr="00A856DD">
              <w:rPr>
                <w:rFonts w:ascii="Calibri" w:eastAsia="Times New Roman" w:hAnsi="Calibri" w:cs="Times New Roman"/>
                <w:color w:val="000000"/>
                <w:sz w:val="20"/>
                <w:szCs w:val="20"/>
                <w:lang w:eastAsia="es-ES"/>
              </w:rPr>
              <w:t xml:space="preserve">ertificado de superación de la evaluación de competencia lingüística correspondiente, realizado en un centro evaluador certificado conforme al Rto. (UE) 2015/340. </w:t>
            </w:r>
          </w:p>
          <w:p w14:paraId="77356EB0" w14:textId="77777777" w:rsidR="0019585E" w:rsidRPr="00A856DD" w:rsidRDefault="0019585E" w:rsidP="0019585E">
            <w:pPr>
              <w:numPr>
                <w:ilvl w:val="1"/>
                <w:numId w:val="8"/>
              </w:numPr>
              <w:spacing w:after="0" w:line="240" w:lineRule="auto"/>
              <w:contextualSpacing/>
              <w:jc w:val="both"/>
              <w:rPr>
                <w:rFonts w:ascii="Calibri" w:eastAsia="Times New Roman" w:hAnsi="Calibri" w:cs="Times New Roman"/>
                <w:b/>
                <w:sz w:val="20"/>
                <w:szCs w:val="20"/>
                <w:lang w:eastAsia="es-ES"/>
              </w:rPr>
            </w:pPr>
            <w:r w:rsidRPr="00A856DD">
              <w:rPr>
                <w:rFonts w:ascii="Calibri" w:eastAsia="Times New Roman" w:hAnsi="Calibri" w:cs="Times New Roman"/>
                <w:color w:val="000000"/>
                <w:sz w:val="20"/>
                <w:szCs w:val="20"/>
                <w:lang w:eastAsia="es-ES"/>
              </w:rPr>
              <w:t>En el caso de que el certificado sea de una organización de evaluación lingüística cuya supervisión sea competencia de una autoridad de otro Estado miembro de la UE., además evidencia de que la evaluación realizada da cumplimiento a lo establecido en la normativa europea aplicable en vigor.</w:t>
            </w:r>
          </w:p>
          <w:p w14:paraId="57E45BE8" w14:textId="77777777" w:rsidR="0019585E" w:rsidRPr="00A856DD" w:rsidRDefault="0019585E" w:rsidP="0019585E">
            <w:pPr>
              <w:spacing w:after="0" w:line="240" w:lineRule="auto"/>
              <w:ind w:left="1440"/>
              <w:contextualSpacing/>
              <w:jc w:val="both"/>
              <w:rPr>
                <w:rFonts w:ascii="Calibri" w:eastAsia="Times New Roman" w:hAnsi="Calibri" w:cs="Times New Roman"/>
                <w:b/>
                <w:sz w:val="20"/>
                <w:szCs w:val="20"/>
                <w:lang w:eastAsia="es-ES"/>
              </w:rPr>
            </w:pPr>
          </w:p>
        </w:tc>
      </w:tr>
      <w:tr w:rsidR="0019585E" w:rsidRPr="0019585E" w14:paraId="3EC917E9" w14:textId="77777777" w:rsidTr="00930BE4">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E9CB9"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NUEVA HABILITACIÓN Y/O ANOTACIÓN DE HABILITACIÓN</w:t>
            </w:r>
          </w:p>
          <w:p w14:paraId="1E8F2A12" w14:textId="4E807DAC" w:rsidR="0019585E" w:rsidRPr="00A856DD" w:rsidRDefault="00A71DA7"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w:t>
            </w:r>
            <w:r w:rsidR="0019585E" w:rsidRPr="00A856DD">
              <w:rPr>
                <w:rFonts w:ascii="Calibri" w:eastAsia="Times New Roman" w:hAnsi="Calibri" w:cs="Times New Roman"/>
                <w:color w:val="000000"/>
                <w:sz w:val="20"/>
                <w:szCs w:val="20"/>
                <w:lang w:eastAsia="es-ES"/>
              </w:rPr>
              <w:t xml:space="preserve">ertificado de superación de la formación correspondiente a las habilitaciones y anotaciones de habilitación que se solicitan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0019585E" w:rsidRPr="00A856DD">
              <w:rPr>
                <w:rFonts w:ascii="Calibri" w:eastAsia="Times New Roman" w:hAnsi="Calibri" w:cs="Times New Roman"/>
                <w:color w:val="000000"/>
                <w:sz w:val="20"/>
                <w:szCs w:val="20"/>
                <w:lang w:eastAsia="es-ES"/>
              </w:rPr>
              <w:t xml:space="preserve"> </w:t>
            </w:r>
            <w:r w:rsidR="0019585E"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0019585E" w:rsidRPr="00A856DD">
              <w:rPr>
                <w:rFonts w:ascii="Calibri" w:eastAsia="Times New Roman" w:hAnsi="Calibri" w:cs="Times New Roman"/>
                <w:i/>
                <w:color w:val="000000"/>
                <w:sz w:val="20"/>
                <w:szCs w:val="20"/>
                <w:lang w:eastAsia="es-ES"/>
              </w:rPr>
              <w:t>ATC-</w:t>
            </w:r>
            <w:r w:rsidR="006955E5">
              <w:rPr>
                <w:rFonts w:ascii="Calibri" w:eastAsia="Times New Roman" w:hAnsi="Calibri" w:cs="Times New Roman"/>
                <w:i/>
                <w:color w:val="000000"/>
                <w:sz w:val="20"/>
                <w:szCs w:val="20"/>
                <w:lang w:eastAsia="es-ES"/>
              </w:rPr>
              <w:t>P</w:t>
            </w:r>
            <w:r w:rsidR="0019585E" w:rsidRPr="00A856DD">
              <w:rPr>
                <w:rFonts w:ascii="Calibri" w:eastAsia="Times New Roman" w:hAnsi="Calibri" w:cs="Times New Roman"/>
                <w:i/>
                <w:color w:val="000000"/>
                <w:sz w:val="20"/>
                <w:szCs w:val="20"/>
                <w:lang w:eastAsia="es-ES"/>
              </w:rPr>
              <w:t>01-F07</w:t>
            </w:r>
            <w:r w:rsidR="0019585E" w:rsidRPr="00A856DD">
              <w:rPr>
                <w:rFonts w:ascii="Calibri" w:eastAsia="Times New Roman" w:hAnsi="Calibri" w:cs="Times New Roman"/>
                <w:color w:val="000000"/>
                <w:sz w:val="20"/>
                <w:szCs w:val="20"/>
                <w:lang w:eastAsia="es-ES"/>
              </w:rPr>
              <w:t>)</w:t>
            </w:r>
          </w:p>
          <w:p w14:paraId="754DA53D" w14:textId="77777777" w:rsidR="0019585E" w:rsidRPr="00A856DD" w:rsidRDefault="0019585E" w:rsidP="0019585E">
            <w:pPr>
              <w:spacing w:after="0" w:line="240" w:lineRule="auto"/>
              <w:rPr>
                <w:rFonts w:ascii="Calibri" w:eastAsia="Times New Roman" w:hAnsi="Calibri" w:cs="Times New Roman"/>
                <w:b/>
                <w:sz w:val="20"/>
                <w:szCs w:val="20"/>
                <w:lang w:eastAsia="es-ES"/>
              </w:rPr>
            </w:pPr>
          </w:p>
        </w:tc>
      </w:tr>
      <w:tr w:rsidR="0019585E" w:rsidRPr="0019585E" w14:paraId="0E78F6E2" w14:textId="77777777" w:rsidTr="00930BE4">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71E23"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ANOTACIÓN DE UNIDAD</w:t>
            </w:r>
          </w:p>
          <w:p w14:paraId="7EDB5F33" w14:textId="5BBD92F1" w:rsidR="0019585E" w:rsidRDefault="0019585E" w:rsidP="002237F8">
            <w:pPr>
              <w:spacing w:after="0" w:line="240" w:lineRule="auto"/>
              <w:ind w:left="720"/>
              <w:contextualSpacing/>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Estar en posesión de un certificado médico válido clase 3 y las anotacion</w:t>
            </w:r>
            <w:r w:rsidR="00D850E4">
              <w:rPr>
                <w:rFonts w:ascii="Calibri" w:eastAsia="Times New Roman" w:hAnsi="Calibri" w:cs="Times New Roman"/>
                <w:b/>
                <w:sz w:val="20"/>
                <w:szCs w:val="20"/>
                <w:lang w:eastAsia="es-ES"/>
              </w:rPr>
              <w:t>es de competencia lingüística (e</w:t>
            </w:r>
            <w:r w:rsidRPr="00A856DD">
              <w:rPr>
                <w:rFonts w:ascii="Calibri" w:eastAsia="Times New Roman" w:hAnsi="Calibri" w:cs="Times New Roman"/>
                <w:b/>
                <w:sz w:val="20"/>
                <w:szCs w:val="20"/>
                <w:lang w:eastAsia="es-ES"/>
              </w:rPr>
              <w:t xml:space="preserve">spañol e </w:t>
            </w:r>
            <w:r w:rsidR="00A71DA7" w:rsidRPr="00A856DD">
              <w:rPr>
                <w:rFonts w:ascii="Calibri" w:eastAsia="Times New Roman" w:hAnsi="Calibri" w:cs="Times New Roman"/>
                <w:b/>
                <w:sz w:val="20"/>
                <w:szCs w:val="20"/>
                <w:lang w:eastAsia="es-ES"/>
              </w:rPr>
              <w:t>i</w:t>
            </w:r>
            <w:r w:rsidRPr="00A856DD">
              <w:rPr>
                <w:rFonts w:ascii="Calibri" w:eastAsia="Times New Roman" w:hAnsi="Calibri" w:cs="Times New Roman"/>
                <w:b/>
                <w:sz w:val="20"/>
                <w:szCs w:val="20"/>
                <w:lang w:eastAsia="es-ES"/>
              </w:rPr>
              <w:t>nglés) en vigor. Ambos requisitos serán comprobados internamente por AESA, y si fuera necesario, será requerida subsanación de la solicitud.</w:t>
            </w:r>
          </w:p>
          <w:p w14:paraId="12BB1FBD" w14:textId="77777777" w:rsidR="00F23E4B" w:rsidRPr="002237F8" w:rsidRDefault="00F23E4B" w:rsidP="002237F8">
            <w:pPr>
              <w:spacing w:after="0" w:line="240" w:lineRule="auto"/>
              <w:ind w:left="720"/>
              <w:contextualSpacing/>
              <w:rPr>
                <w:rFonts w:ascii="Calibri" w:eastAsia="Times New Roman" w:hAnsi="Calibri" w:cs="Times New Roman"/>
                <w:b/>
                <w:sz w:val="20"/>
                <w:szCs w:val="20"/>
                <w:lang w:eastAsia="es-ES"/>
              </w:rPr>
            </w:pPr>
          </w:p>
          <w:p w14:paraId="40E01573"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NUEVA ANOTACIÓN DE UNIDAD</w:t>
            </w:r>
          </w:p>
          <w:p w14:paraId="6FA3A23C" w14:textId="1E5E4CE8"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superación de la evaluación de la competencia previa según ATCO.B.005(e) o ATCO.B.010(b), en caso necesario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w:t>
            </w:r>
            <w:r w:rsidR="006955E5">
              <w:rPr>
                <w:rFonts w:ascii="Calibri" w:eastAsia="Times New Roman" w:hAnsi="Calibri" w:cs="Times New Roman"/>
                <w:i/>
                <w:color w:val="000000"/>
                <w:sz w:val="20"/>
                <w:szCs w:val="20"/>
                <w:lang w:eastAsia="es-ES"/>
              </w:rPr>
              <w:t>P01-</w:t>
            </w:r>
            <w:r w:rsidRPr="00A856DD">
              <w:rPr>
                <w:rFonts w:ascii="Calibri" w:eastAsia="Times New Roman" w:hAnsi="Calibri" w:cs="Times New Roman"/>
                <w:i/>
                <w:color w:val="000000"/>
                <w:sz w:val="20"/>
                <w:szCs w:val="20"/>
                <w:lang w:eastAsia="es-ES"/>
              </w:rPr>
              <w:t>F</w:t>
            </w:r>
            <w:r w:rsidR="006955E5">
              <w:rPr>
                <w:rFonts w:ascii="Calibri" w:eastAsia="Times New Roman" w:hAnsi="Calibri" w:cs="Times New Roman"/>
                <w:i/>
                <w:color w:val="000000"/>
                <w:sz w:val="20"/>
                <w:szCs w:val="20"/>
                <w:lang w:eastAsia="es-ES"/>
              </w:rPr>
              <w:t>16</w:t>
            </w:r>
            <w:r w:rsidRPr="00A856DD">
              <w:rPr>
                <w:rFonts w:ascii="Calibri" w:eastAsia="Times New Roman" w:hAnsi="Calibri" w:cs="Times New Roman"/>
                <w:color w:val="000000"/>
                <w:sz w:val="20"/>
                <w:szCs w:val="20"/>
                <w:lang w:eastAsia="es-ES"/>
              </w:rPr>
              <w:t>)</w:t>
            </w:r>
          </w:p>
          <w:p w14:paraId="7393C03E" w14:textId="2B4AB7DC"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superación de la formación de unidad según ATCO.D.060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w:t>
            </w:r>
            <w:r w:rsidR="006955E5">
              <w:rPr>
                <w:rFonts w:ascii="Calibri" w:eastAsia="Times New Roman" w:hAnsi="Calibri" w:cs="Times New Roman"/>
                <w:i/>
                <w:color w:val="000000"/>
                <w:sz w:val="20"/>
                <w:szCs w:val="20"/>
                <w:lang w:eastAsia="es-ES"/>
              </w:rPr>
              <w:t>P01-</w:t>
            </w:r>
            <w:r w:rsidRPr="00A856DD">
              <w:rPr>
                <w:rFonts w:ascii="Calibri" w:eastAsia="Times New Roman" w:hAnsi="Calibri" w:cs="Times New Roman"/>
                <w:i/>
                <w:color w:val="000000"/>
                <w:sz w:val="20"/>
                <w:szCs w:val="20"/>
                <w:lang w:eastAsia="es-ES"/>
              </w:rPr>
              <w:t>F08</w:t>
            </w:r>
            <w:r w:rsidRPr="00A856DD">
              <w:rPr>
                <w:rFonts w:ascii="Calibri" w:eastAsia="Times New Roman" w:hAnsi="Calibri" w:cs="Times New Roman"/>
                <w:color w:val="000000"/>
                <w:sz w:val="20"/>
                <w:szCs w:val="20"/>
                <w:lang w:eastAsia="es-ES"/>
              </w:rPr>
              <w:t>)</w:t>
            </w:r>
          </w:p>
          <w:p w14:paraId="064312D2" w14:textId="6D840A87" w:rsidR="0019585E"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En caso necesario, certificado de superación de la formación de conversión según ATCO.D.085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w:t>
            </w:r>
            <w:r w:rsidR="006955E5">
              <w:rPr>
                <w:rFonts w:ascii="Calibri" w:eastAsia="Times New Roman" w:hAnsi="Calibri" w:cs="Times New Roman"/>
                <w:i/>
                <w:color w:val="000000"/>
                <w:sz w:val="20"/>
                <w:szCs w:val="20"/>
                <w:lang w:eastAsia="es-ES"/>
              </w:rPr>
              <w:t>P</w:t>
            </w:r>
            <w:r w:rsidRPr="00A856DD">
              <w:rPr>
                <w:rFonts w:ascii="Calibri" w:eastAsia="Times New Roman" w:hAnsi="Calibri" w:cs="Times New Roman"/>
                <w:i/>
                <w:color w:val="000000"/>
                <w:sz w:val="20"/>
                <w:szCs w:val="20"/>
                <w:lang w:eastAsia="es-ES"/>
              </w:rPr>
              <w:t>01-F</w:t>
            </w:r>
            <w:r w:rsidR="006955E5">
              <w:rPr>
                <w:rFonts w:ascii="Calibri" w:eastAsia="Times New Roman" w:hAnsi="Calibri" w:cs="Times New Roman"/>
                <w:i/>
                <w:color w:val="000000"/>
                <w:sz w:val="20"/>
                <w:szCs w:val="20"/>
                <w:lang w:eastAsia="es-ES"/>
              </w:rPr>
              <w:t>15</w:t>
            </w:r>
            <w:r w:rsidRPr="00A856DD">
              <w:rPr>
                <w:rFonts w:ascii="Calibri" w:eastAsia="Times New Roman" w:hAnsi="Calibri" w:cs="Times New Roman"/>
                <w:color w:val="000000"/>
                <w:sz w:val="20"/>
                <w:szCs w:val="20"/>
                <w:lang w:eastAsia="es-ES"/>
              </w:rPr>
              <w:t>)</w:t>
            </w:r>
          </w:p>
          <w:p w14:paraId="5635C559" w14:textId="77777777" w:rsidR="0019585E" w:rsidRPr="00A856DD" w:rsidRDefault="0019585E" w:rsidP="00F23E4B">
            <w:pPr>
              <w:spacing w:after="0" w:line="240" w:lineRule="auto"/>
              <w:contextualSpacing/>
              <w:rPr>
                <w:rFonts w:ascii="Calibri" w:eastAsia="Times New Roman" w:hAnsi="Calibri" w:cs="Times New Roman"/>
                <w:sz w:val="20"/>
                <w:szCs w:val="20"/>
                <w:lang w:eastAsia="es-ES"/>
              </w:rPr>
            </w:pPr>
          </w:p>
          <w:p w14:paraId="67E0D6F9"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lastRenderedPageBreak/>
              <w:t>REVALIDACIÓN DE ANOTACIÓN DE UNIDAD</w:t>
            </w:r>
          </w:p>
          <w:p w14:paraId="37A40106" w14:textId="710A0600"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haber ejercido las atribuciones de la licencia durante un número mínimo de horas tal y como se defina en el plan de capacitación de unidad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w:t>
            </w:r>
            <w:r w:rsidR="006955E5">
              <w:rPr>
                <w:rFonts w:ascii="Calibri" w:eastAsia="Times New Roman" w:hAnsi="Calibri" w:cs="Times New Roman"/>
                <w:i/>
                <w:color w:val="000000"/>
                <w:sz w:val="20"/>
                <w:szCs w:val="20"/>
                <w:lang w:eastAsia="es-ES"/>
              </w:rPr>
              <w:t>P</w:t>
            </w:r>
            <w:r w:rsidRPr="00A856DD">
              <w:rPr>
                <w:rFonts w:ascii="Calibri" w:eastAsia="Times New Roman" w:hAnsi="Calibri" w:cs="Times New Roman"/>
                <w:i/>
                <w:color w:val="000000"/>
                <w:sz w:val="20"/>
                <w:szCs w:val="20"/>
                <w:lang w:eastAsia="es-ES"/>
              </w:rPr>
              <w:t>01-F09</w:t>
            </w:r>
            <w:r w:rsidRPr="00A856DD">
              <w:rPr>
                <w:rFonts w:ascii="Calibri" w:eastAsia="Times New Roman" w:hAnsi="Calibri" w:cs="Times New Roman"/>
                <w:color w:val="000000"/>
                <w:sz w:val="20"/>
                <w:szCs w:val="20"/>
                <w:lang w:eastAsia="es-ES"/>
              </w:rPr>
              <w:t>)</w:t>
            </w:r>
          </w:p>
          <w:p w14:paraId="29C8129B" w14:textId="67C74D0A"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haber superado, dentro del período de validez de la anotación de unidad, la formación de actualización de conformidad con el plan de capacitación de unidad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w:t>
            </w:r>
            <w:r w:rsidR="006955E5">
              <w:rPr>
                <w:rFonts w:ascii="Calibri" w:eastAsia="Times New Roman" w:hAnsi="Calibri" w:cs="Times New Roman"/>
                <w:i/>
                <w:color w:val="000000"/>
                <w:sz w:val="20"/>
                <w:szCs w:val="20"/>
                <w:lang w:eastAsia="es-ES"/>
              </w:rPr>
              <w:t>P01-</w:t>
            </w:r>
            <w:r w:rsidRPr="00A856DD">
              <w:rPr>
                <w:rFonts w:ascii="Calibri" w:eastAsia="Times New Roman" w:hAnsi="Calibri" w:cs="Times New Roman"/>
                <w:i/>
                <w:color w:val="000000"/>
                <w:sz w:val="20"/>
                <w:szCs w:val="20"/>
                <w:lang w:eastAsia="es-ES"/>
              </w:rPr>
              <w:t>F10</w:t>
            </w:r>
            <w:r w:rsidRPr="00A856DD">
              <w:rPr>
                <w:rFonts w:ascii="Calibri" w:eastAsia="Times New Roman" w:hAnsi="Calibri" w:cs="Times New Roman"/>
                <w:color w:val="000000"/>
                <w:sz w:val="20"/>
                <w:szCs w:val="20"/>
                <w:lang w:eastAsia="es-ES"/>
              </w:rPr>
              <w:t>)</w:t>
            </w:r>
          </w:p>
          <w:p w14:paraId="72B7400D" w14:textId="59A1D96A" w:rsidR="00E52A55" w:rsidRPr="00A856DD" w:rsidRDefault="0019585E" w:rsidP="00464EFA">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464EFA">
              <w:rPr>
                <w:rFonts w:ascii="Calibri" w:eastAsia="Times New Roman" w:hAnsi="Calibri" w:cs="Times New Roman"/>
                <w:color w:val="000000"/>
                <w:sz w:val="20"/>
                <w:szCs w:val="20"/>
                <w:lang w:eastAsia="es-ES"/>
              </w:rPr>
              <w:t xml:space="preserve">Certificado de haber superado una evaluación de la competencia </w:t>
            </w:r>
            <w:proofErr w:type="gramStart"/>
            <w:r w:rsidRPr="00464EFA">
              <w:rPr>
                <w:rFonts w:ascii="Calibri" w:eastAsia="Times New Roman" w:hAnsi="Calibri" w:cs="Times New Roman"/>
                <w:color w:val="000000"/>
                <w:sz w:val="20"/>
                <w:szCs w:val="20"/>
                <w:lang w:eastAsia="es-ES"/>
              </w:rPr>
              <w:t>de acuerdo al</w:t>
            </w:r>
            <w:proofErr w:type="gramEnd"/>
            <w:r w:rsidRPr="00464EFA">
              <w:rPr>
                <w:rFonts w:ascii="Calibri" w:eastAsia="Times New Roman" w:hAnsi="Calibri" w:cs="Times New Roman"/>
                <w:color w:val="000000"/>
                <w:sz w:val="20"/>
                <w:szCs w:val="20"/>
                <w:lang w:eastAsia="es-ES"/>
              </w:rPr>
              <w:t xml:space="preserve"> ATCO.B.020 (según </w:t>
            </w:r>
            <w:r w:rsidR="006955E5" w:rsidRPr="00464EFA">
              <w:rPr>
                <w:rFonts w:ascii="Calibri" w:eastAsia="Times New Roman" w:hAnsi="Calibri" w:cs="Times New Roman"/>
                <w:color w:val="000000"/>
                <w:sz w:val="20"/>
                <w:szCs w:val="20"/>
                <w:lang w:eastAsia="es-ES"/>
              </w:rPr>
              <w:t>f</w:t>
            </w:r>
            <w:r w:rsidR="006E006B" w:rsidRPr="00464EFA">
              <w:rPr>
                <w:rFonts w:ascii="Calibri" w:eastAsia="Times New Roman" w:hAnsi="Calibri" w:cs="Times New Roman"/>
                <w:color w:val="000000"/>
                <w:sz w:val="20"/>
                <w:szCs w:val="20"/>
                <w:lang w:eastAsia="es-ES"/>
              </w:rPr>
              <w:t>ormato</w:t>
            </w:r>
            <w:r w:rsidRPr="00464EFA">
              <w:rPr>
                <w:rFonts w:ascii="Calibri" w:eastAsia="Times New Roman" w:hAnsi="Calibri" w:cs="Times New Roman"/>
                <w:color w:val="000000"/>
                <w:sz w:val="20"/>
                <w:szCs w:val="20"/>
                <w:lang w:eastAsia="es-ES"/>
              </w:rPr>
              <w:t xml:space="preserve"> </w:t>
            </w:r>
            <w:r w:rsidRPr="00464EFA">
              <w:rPr>
                <w:rFonts w:ascii="Calibri" w:eastAsia="Times New Roman" w:hAnsi="Calibri" w:cs="Times New Roman"/>
                <w:i/>
                <w:color w:val="000000"/>
                <w:sz w:val="20"/>
                <w:szCs w:val="20"/>
                <w:lang w:eastAsia="es-ES"/>
              </w:rPr>
              <w:t>L</w:t>
            </w:r>
            <w:r w:rsidR="006955E5" w:rsidRPr="00464EFA">
              <w:rPr>
                <w:rFonts w:ascii="Calibri" w:eastAsia="Times New Roman" w:hAnsi="Calibri" w:cs="Times New Roman"/>
                <w:i/>
                <w:color w:val="000000"/>
                <w:sz w:val="20"/>
                <w:szCs w:val="20"/>
                <w:lang w:eastAsia="es-ES"/>
              </w:rPr>
              <w:t>IC-</w:t>
            </w:r>
            <w:r w:rsidRPr="00464EFA">
              <w:rPr>
                <w:rFonts w:ascii="Calibri" w:eastAsia="Times New Roman" w:hAnsi="Calibri" w:cs="Times New Roman"/>
                <w:i/>
                <w:color w:val="000000"/>
                <w:sz w:val="20"/>
                <w:szCs w:val="20"/>
                <w:lang w:eastAsia="es-ES"/>
              </w:rPr>
              <w:t>ATC-P01-F11</w:t>
            </w:r>
            <w:r w:rsidRPr="00464EFA">
              <w:rPr>
                <w:rFonts w:ascii="Calibri" w:eastAsia="Times New Roman" w:hAnsi="Calibri" w:cs="Times New Roman"/>
                <w:color w:val="000000"/>
                <w:sz w:val="20"/>
                <w:szCs w:val="20"/>
                <w:lang w:eastAsia="es-ES"/>
              </w:rPr>
              <w:t>)</w:t>
            </w:r>
          </w:p>
          <w:p w14:paraId="21DBE31E" w14:textId="3FC77AD1" w:rsidR="00464EFA" w:rsidRPr="00A856DD" w:rsidRDefault="00464EFA" w:rsidP="00464EFA">
            <w:pPr>
              <w:numPr>
                <w:ilvl w:val="0"/>
                <w:numId w:val="9"/>
              </w:numPr>
              <w:spacing w:after="0" w:line="240" w:lineRule="auto"/>
              <w:contextualSpacing/>
              <w:jc w:val="both"/>
              <w:rPr>
                <w:rFonts w:ascii="Calibri" w:eastAsia="Times New Roman" w:hAnsi="Calibri" w:cs="Times New Roman"/>
                <w:color w:val="000000"/>
                <w:sz w:val="20"/>
                <w:szCs w:val="20"/>
                <w:lang w:eastAsia="es-ES"/>
              </w:rPr>
            </w:pPr>
            <w:r>
              <w:rPr>
                <w:rFonts w:ascii="Calibri" w:eastAsia="Times New Roman" w:hAnsi="Calibri" w:cs="Times New Roman"/>
                <w:color w:val="000000"/>
                <w:sz w:val="20"/>
                <w:szCs w:val="20"/>
                <w:lang w:eastAsia="es-ES"/>
              </w:rPr>
              <w:t>En caso de revalidación anticipada de la anotación de unidad, certificado del cumplimiento de los 3 puntos anteriores (según formato LIC-ATC-P01-F26)</w:t>
            </w:r>
          </w:p>
          <w:p w14:paraId="40DF87FF" w14:textId="3889844E" w:rsidR="0019585E" w:rsidRDefault="0019585E" w:rsidP="00464EFA">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464EFA">
              <w:rPr>
                <w:rFonts w:ascii="Calibri" w:eastAsia="Times New Roman" w:hAnsi="Calibri" w:cs="Times New Roman"/>
                <w:color w:val="000000"/>
                <w:sz w:val="20"/>
                <w:szCs w:val="20"/>
                <w:lang w:eastAsia="es-ES"/>
              </w:rPr>
              <w:t xml:space="preserve">En caso necesario, certificado de superación de la formación de conversión según ATCO.D.085 (según </w:t>
            </w:r>
            <w:r w:rsidR="006955E5" w:rsidRPr="00464EFA">
              <w:rPr>
                <w:rFonts w:ascii="Calibri" w:eastAsia="Times New Roman" w:hAnsi="Calibri" w:cs="Times New Roman"/>
                <w:color w:val="000000"/>
                <w:sz w:val="20"/>
                <w:szCs w:val="20"/>
                <w:lang w:eastAsia="es-ES"/>
              </w:rPr>
              <w:t>f</w:t>
            </w:r>
            <w:r w:rsidR="006E006B" w:rsidRPr="00464EFA">
              <w:rPr>
                <w:rFonts w:ascii="Calibri" w:eastAsia="Times New Roman" w:hAnsi="Calibri" w:cs="Times New Roman"/>
                <w:color w:val="000000"/>
                <w:sz w:val="20"/>
                <w:szCs w:val="20"/>
                <w:lang w:eastAsia="es-ES"/>
              </w:rPr>
              <w:t>ormato</w:t>
            </w:r>
            <w:r w:rsidRPr="00464EFA">
              <w:rPr>
                <w:rFonts w:ascii="Calibri" w:eastAsia="Times New Roman" w:hAnsi="Calibri" w:cs="Times New Roman"/>
                <w:color w:val="000000"/>
                <w:sz w:val="20"/>
                <w:szCs w:val="20"/>
                <w:lang w:eastAsia="es-ES"/>
              </w:rPr>
              <w:t xml:space="preserve"> </w:t>
            </w:r>
            <w:r w:rsidRPr="00464EFA">
              <w:rPr>
                <w:rFonts w:ascii="Calibri" w:eastAsia="Times New Roman" w:hAnsi="Calibri" w:cs="Times New Roman"/>
                <w:i/>
                <w:color w:val="000000"/>
                <w:sz w:val="20"/>
                <w:szCs w:val="20"/>
                <w:lang w:eastAsia="es-ES"/>
              </w:rPr>
              <w:t>L</w:t>
            </w:r>
            <w:r w:rsidR="006955E5" w:rsidRPr="00464EFA">
              <w:rPr>
                <w:rFonts w:ascii="Calibri" w:eastAsia="Times New Roman" w:hAnsi="Calibri" w:cs="Times New Roman"/>
                <w:i/>
                <w:color w:val="000000"/>
                <w:sz w:val="20"/>
                <w:szCs w:val="20"/>
                <w:lang w:eastAsia="es-ES"/>
              </w:rPr>
              <w:t>IC-</w:t>
            </w:r>
            <w:r w:rsidRPr="00464EFA">
              <w:rPr>
                <w:rFonts w:ascii="Calibri" w:eastAsia="Times New Roman" w:hAnsi="Calibri" w:cs="Times New Roman"/>
                <w:i/>
                <w:color w:val="000000"/>
                <w:sz w:val="20"/>
                <w:szCs w:val="20"/>
                <w:lang w:eastAsia="es-ES"/>
              </w:rPr>
              <w:t>ATC-</w:t>
            </w:r>
            <w:r w:rsidR="006955E5" w:rsidRPr="00464EFA">
              <w:rPr>
                <w:rFonts w:ascii="Calibri" w:eastAsia="Times New Roman" w:hAnsi="Calibri" w:cs="Times New Roman"/>
                <w:i/>
                <w:color w:val="000000"/>
                <w:sz w:val="20"/>
                <w:szCs w:val="20"/>
                <w:lang w:eastAsia="es-ES"/>
              </w:rPr>
              <w:t>P01-</w:t>
            </w:r>
            <w:r w:rsidRPr="00464EFA">
              <w:rPr>
                <w:rFonts w:ascii="Calibri" w:eastAsia="Times New Roman" w:hAnsi="Calibri" w:cs="Times New Roman"/>
                <w:i/>
                <w:color w:val="000000"/>
                <w:sz w:val="20"/>
                <w:szCs w:val="20"/>
                <w:lang w:eastAsia="es-ES"/>
              </w:rPr>
              <w:t>F</w:t>
            </w:r>
            <w:r w:rsidR="006955E5" w:rsidRPr="00464EFA">
              <w:rPr>
                <w:rFonts w:ascii="Calibri" w:eastAsia="Times New Roman" w:hAnsi="Calibri" w:cs="Times New Roman"/>
                <w:i/>
                <w:color w:val="000000"/>
                <w:sz w:val="20"/>
                <w:szCs w:val="20"/>
                <w:lang w:eastAsia="es-ES"/>
              </w:rPr>
              <w:t>15</w:t>
            </w:r>
            <w:r w:rsidRPr="00464EFA">
              <w:rPr>
                <w:rFonts w:ascii="Calibri" w:eastAsia="Times New Roman" w:hAnsi="Calibri" w:cs="Times New Roman"/>
                <w:color w:val="000000"/>
                <w:sz w:val="20"/>
                <w:szCs w:val="20"/>
                <w:lang w:eastAsia="es-ES"/>
              </w:rPr>
              <w:t>)</w:t>
            </w:r>
          </w:p>
          <w:p w14:paraId="6601ACA9" w14:textId="77777777" w:rsidR="00E52A55" w:rsidRPr="00464EFA" w:rsidRDefault="00E52A55" w:rsidP="00762EAF">
            <w:pPr>
              <w:spacing w:after="0" w:line="240" w:lineRule="auto"/>
              <w:contextualSpacing/>
              <w:jc w:val="both"/>
              <w:rPr>
                <w:rFonts w:ascii="Calibri" w:eastAsia="Times New Roman" w:hAnsi="Calibri" w:cs="Times New Roman"/>
                <w:color w:val="000000"/>
                <w:sz w:val="20"/>
                <w:szCs w:val="20"/>
                <w:lang w:eastAsia="es-ES"/>
              </w:rPr>
            </w:pPr>
          </w:p>
          <w:p w14:paraId="0C5AFE6C" w14:textId="50053585"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RENOVACIÓN DE ANOTACIÓN DE UNIDAD</w:t>
            </w:r>
          </w:p>
          <w:p w14:paraId="19DF38AC" w14:textId="098807B9"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superación de la formación de unidad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ATC-P01-F08</w:t>
            </w:r>
            <w:r w:rsidRPr="00A856DD">
              <w:rPr>
                <w:rFonts w:ascii="Calibri" w:eastAsia="Times New Roman" w:hAnsi="Calibri" w:cs="Times New Roman"/>
                <w:color w:val="000000"/>
                <w:sz w:val="20"/>
                <w:szCs w:val="20"/>
                <w:lang w:eastAsia="es-ES"/>
              </w:rPr>
              <w:t>)</w:t>
            </w:r>
          </w:p>
          <w:p w14:paraId="238DE43F" w14:textId="3DFEE363"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superación de la evaluación de la competencia previa según ATCO.B.010(b) (según </w:t>
            </w:r>
            <w:r w:rsidR="006955E5">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6955E5">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w:t>
            </w:r>
            <w:r w:rsidR="00F23E4B">
              <w:rPr>
                <w:rFonts w:ascii="Calibri" w:eastAsia="Times New Roman" w:hAnsi="Calibri" w:cs="Times New Roman"/>
                <w:i/>
                <w:color w:val="000000"/>
                <w:sz w:val="20"/>
                <w:szCs w:val="20"/>
                <w:lang w:eastAsia="es-ES"/>
              </w:rPr>
              <w:t>P01-</w:t>
            </w:r>
            <w:r w:rsidRPr="00A856DD">
              <w:rPr>
                <w:rFonts w:ascii="Calibri" w:eastAsia="Times New Roman" w:hAnsi="Calibri" w:cs="Times New Roman"/>
                <w:i/>
                <w:color w:val="000000"/>
                <w:sz w:val="20"/>
                <w:szCs w:val="20"/>
                <w:lang w:eastAsia="es-ES"/>
              </w:rPr>
              <w:t>F</w:t>
            </w:r>
            <w:r w:rsidR="006955E5">
              <w:rPr>
                <w:rFonts w:ascii="Calibri" w:eastAsia="Times New Roman" w:hAnsi="Calibri" w:cs="Times New Roman"/>
                <w:i/>
                <w:color w:val="000000"/>
                <w:sz w:val="20"/>
                <w:szCs w:val="20"/>
                <w:lang w:eastAsia="es-ES"/>
              </w:rPr>
              <w:t>16</w:t>
            </w:r>
            <w:r w:rsidRPr="00A856DD">
              <w:rPr>
                <w:rFonts w:ascii="Calibri" w:eastAsia="Times New Roman" w:hAnsi="Calibri" w:cs="Times New Roman"/>
                <w:color w:val="000000"/>
                <w:sz w:val="20"/>
                <w:szCs w:val="20"/>
                <w:lang w:eastAsia="es-ES"/>
              </w:rPr>
              <w:t>)</w:t>
            </w:r>
          </w:p>
          <w:p w14:paraId="1579FC7D" w14:textId="18573984"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En caso necesario, certificado de superación de la formación de conversión según ATCO.D.085 (según </w:t>
            </w:r>
            <w:r w:rsidR="00F23E4B">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w:t>
            </w:r>
            <w:r w:rsidR="00F23E4B">
              <w:rPr>
                <w:rFonts w:ascii="Calibri" w:eastAsia="Times New Roman" w:hAnsi="Calibri" w:cs="Times New Roman"/>
                <w:i/>
                <w:color w:val="000000"/>
                <w:sz w:val="20"/>
                <w:szCs w:val="20"/>
                <w:lang w:eastAsia="es-ES"/>
              </w:rPr>
              <w:t>P01-</w:t>
            </w:r>
            <w:r w:rsidR="00F23E4B" w:rsidRPr="00A856DD">
              <w:rPr>
                <w:rFonts w:ascii="Calibri" w:eastAsia="Times New Roman" w:hAnsi="Calibri" w:cs="Times New Roman"/>
                <w:i/>
                <w:color w:val="000000"/>
                <w:sz w:val="20"/>
                <w:szCs w:val="20"/>
                <w:lang w:eastAsia="es-ES"/>
              </w:rPr>
              <w:t>F</w:t>
            </w:r>
            <w:r w:rsidR="00F23E4B">
              <w:rPr>
                <w:rFonts w:ascii="Calibri" w:eastAsia="Times New Roman" w:hAnsi="Calibri" w:cs="Times New Roman"/>
                <w:i/>
                <w:color w:val="000000"/>
                <w:sz w:val="20"/>
                <w:szCs w:val="20"/>
                <w:lang w:eastAsia="es-ES"/>
              </w:rPr>
              <w:t>15</w:t>
            </w:r>
            <w:r w:rsidR="00F23E4B" w:rsidRPr="00A856DD">
              <w:rPr>
                <w:rFonts w:ascii="Calibri" w:eastAsia="Times New Roman" w:hAnsi="Calibri" w:cs="Times New Roman"/>
                <w:color w:val="000000"/>
                <w:sz w:val="20"/>
                <w:szCs w:val="20"/>
                <w:lang w:eastAsia="es-ES"/>
              </w:rPr>
              <w:t>)</w:t>
            </w:r>
          </w:p>
          <w:p w14:paraId="03D7F259" w14:textId="77777777" w:rsidR="00464EFA" w:rsidRPr="00A856DD" w:rsidRDefault="00464EFA" w:rsidP="0019585E">
            <w:pPr>
              <w:spacing w:after="0" w:line="240" w:lineRule="auto"/>
              <w:contextualSpacing/>
              <w:jc w:val="both"/>
              <w:rPr>
                <w:rFonts w:ascii="Calibri" w:eastAsia="Times New Roman" w:hAnsi="Calibri" w:cs="Times New Roman"/>
                <w:color w:val="000000"/>
                <w:sz w:val="20"/>
                <w:szCs w:val="20"/>
                <w:lang w:eastAsia="es-ES"/>
              </w:rPr>
            </w:pPr>
          </w:p>
        </w:tc>
      </w:tr>
      <w:tr w:rsidR="0019585E" w:rsidRPr="0019585E" w14:paraId="0D31346B" w14:textId="77777777" w:rsidTr="00930BE4">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3F891"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lastRenderedPageBreak/>
              <w:t>ANOTACIÓN DE INSTRUCTOR OJTI</w:t>
            </w:r>
          </w:p>
          <w:p w14:paraId="1A83C2EC" w14:textId="77777777" w:rsidR="0019585E" w:rsidRPr="00A856DD" w:rsidRDefault="0019585E" w:rsidP="0019585E">
            <w:pPr>
              <w:spacing w:after="0" w:line="240" w:lineRule="auto"/>
              <w:ind w:left="720"/>
              <w:contextualSpacing/>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Estar en posesión de una Anotación de Unidad en vigor. El requisito será comprobado internamente por AESA, y si fuera necesario, será requerida evidencia.</w:t>
            </w:r>
          </w:p>
          <w:p w14:paraId="4BD98EF5" w14:textId="77777777" w:rsidR="0019585E" w:rsidRPr="00A856DD" w:rsidRDefault="0019585E" w:rsidP="0019585E">
            <w:pPr>
              <w:spacing w:after="0" w:line="240" w:lineRule="auto"/>
              <w:rPr>
                <w:rFonts w:ascii="Calibri" w:eastAsia="Times New Roman" w:hAnsi="Calibri" w:cs="Times New Roman"/>
                <w:sz w:val="20"/>
                <w:szCs w:val="20"/>
                <w:lang w:eastAsia="es-ES"/>
              </w:rPr>
            </w:pPr>
          </w:p>
          <w:p w14:paraId="744E21D2" w14:textId="77777777" w:rsidR="0019585E" w:rsidRPr="00A856DD" w:rsidRDefault="0019585E" w:rsidP="0019585E">
            <w:pPr>
              <w:spacing w:after="0" w:line="240" w:lineRule="auto"/>
              <w:rPr>
                <w:rFonts w:ascii="Calibri" w:eastAsia="Times New Roman" w:hAnsi="Calibri" w:cs="Times New Roman"/>
                <w:b/>
                <w:sz w:val="20"/>
                <w:szCs w:val="20"/>
                <w:vertAlign w:val="superscript"/>
                <w:lang w:eastAsia="es-ES"/>
              </w:rPr>
            </w:pPr>
            <w:r w:rsidRPr="00A856DD">
              <w:rPr>
                <w:rFonts w:ascii="Calibri" w:eastAsia="Times New Roman" w:hAnsi="Calibri" w:cs="Times New Roman"/>
                <w:b/>
                <w:sz w:val="20"/>
                <w:szCs w:val="20"/>
                <w:lang w:eastAsia="es-ES"/>
              </w:rPr>
              <w:t>NUEVA ANOTACIÓN OJTI</w:t>
            </w:r>
          </w:p>
          <w:p w14:paraId="747466CD" w14:textId="1C882338"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haber ejercido las atribuciones de la licencia de controlador de tránsito aéreo por un periodo de tiempo inmediatamente anterior no inferior a dos años, emitido por el correspondiente proveedor de servicios certificado (según </w:t>
            </w:r>
            <w:r w:rsidR="00F23E4B">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ATC-P01-F13</w:t>
            </w:r>
            <w:r w:rsidRPr="00A856DD">
              <w:rPr>
                <w:rFonts w:ascii="Calibri" w:eastAsia="Times New Roman" w:hAnsi="Calibri" w:cs="Times New Roman"/>
                <w:color w:val="000000"/>
                <w:sz w:val="20"/>
                <w:szCs w:val="20"/>
                <w:lang w:eastAsia="es-ES"/>
              </w:rPr>
              <w:t>)</w:t>
            </w:r>
          </w:p>
          <w:p w14:paraId="3098CDDF" w14:textId="3D778582"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Certificado de haber superado un curso de técnicas de instrucción práctica en el que se enseñen y se evalúen adecuadamente los conocimientos y aptitudes pedagógicas necesarios, realizado dentro del año anterior a la solicitud de la anotación (según </w:t>
            </w:r>
            <w:r w:rsidR="00F23E4B">
              <w:rPr>
                <w:rFonts w:ascii="Calibri" w:eastAsia="Times New Roman" w:hAnsi="Calibri" w:cs="Times New Roman"/>
                <w:color w:val="000000"/>
                <w:sz w:val="20"/>
                <w:szCs w:val="20"/>
                <w:lang w:eastAsia="es-ES"/>
              </w:rPr>
              <w:t>f</w:t>
            </w:r>
            <w:r w:rsidR="006E006B">
              <w:rPr>
                <w:rFonts w:ascii="Calibri" w:eastAsia="Times New Roman" w:hAnsi="Calibri" w:cs="Times New Roman"/>
                <w:color w:val="000000"/>
                <w:sz w:val="20"/>
                <w:szCs w:val="20"/>
                <w:lang w:eastAsia="es-ES"/>
              </w:rPr>
              <w:t>ormato</w:t>
            </w:r>
            <w:r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Pr="00A856DD">
              <w:rPr>
                <w:rFonts w:ascii="Calibri" w:eastAsia="Times New Roman" w:hAnsi="Calibri" w:cs="Times New Roman"/>
                <w:color w:val="000000"/>
                <w:sz w:val="20"/>
                <w:szCs w:val="20"/>
                <w:lang w:eastAsia="es-ES"/>
              </w:rPr>
              <w:t>)</w:t>
            </w:r>
          </w:p>
          <w:p w14:paraId="711EA02D" w14:textId="77777777" w:rsidR="0019585E" w:rsidRPr="00A856DD" w:rsidRDefault="0019585E" w:rsidP="0019585E">
            <w:pPr>
              <w:spacing w:after="0" w:line="240" w:lineRule="auto"/>
              <w:rPr>
                <w:rFonts w:ascii="Calibri" w:eastAsia="Times New Roman" w:hAnsi="Calibri" w:cs="Times New Roman"/>
                <w:sz w:val="20"/>
                <w:szCs w:val="20"/>
                <w:lang w:eastAsia="es-ES"/>
              </w:rPr>
            </w:pPr>
          </w:p>
          <w:p w14:paraId="3EF3D915"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REVALIDACIÓN DE ANOTACIÓN OJTI</w:t>
            </w:r>
          </w:p>
          <w:p w14:paraId="2BDBC27D" w14:textId="597EA9A3"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ejercido las atribuciones de la licencia de controlador de tránsito aéreo por un periodo de tiempo inmediatamente anterior no inferior a dos años, emitido por el correspondiente proveedor de servicios certificado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ATC-P01-F13</w:t>
            </w:r>
            <w:r w:rsidRPr="00A856DD">
              <w:rPr>
                <w:rFonts w:ascii="Calibri" w:eastAsia="Times New Roman" w:hAnsi="Calibri" w:cs="Times New Roman"/>
                <w:color w:val="000000"/>
                <w:sz w:val="20"/>
                <w:szCs w:val="20"/>
                <w:lang w:eastAsia="es-ES"/>
              </w:rPr>
              <w:t>)</w:t>
            </w:r>
          </w:p>
          <w:p w14:paraId="28C0F04E" w14:textId="0BDA872C"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superado la formación de actualización sobre aptitudes de instrucción práctica, realizado durante la vigencia de la anotación OJTI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Pr="00A856DD">
              <w:rPr>
                <w:rFonts w:ascii="Calibri" w:eastAsia="Times New Roman" w:hAnsi="Calibri" w:cs="Times New Roman"/>
                <w:color w:val="000000"/>
                <w:sz w:val="20"/>
                <w:szCs w:val="20"/>
                <w:lang w:eastAsia="es-ES"/>
              </w:rPr>
              <w:t>)</w:t>
            </w:r>
          </w:p>
          <w:p w14:paraId="0CCFB156" w14:textId="77777777" w:rsidR="0019585E" w:rsidRPr="00A856DD" w:rsidRDefault="0019585E" w:rsidP="0019585E">
            <w:pPr>
              <w:spacing w:after="0" w:line="240" w:lineRule="auto"/>
              <w:rPr>
                <w:rFonts w:ascii="Calibri" w:eastAsia="Times New Roman" w:hAnsi="Calibri" w:cs="Times New Roman"/>
                <w:b/>
                <w:sz w:val="20"/>
                <w:szCs w:val="20"/>
                <w:lang w:eastAsia="es-ES"/>
              </w:rPr>
            </w:pPr>
          </w:p>
          <w:p w14:paraId="16D2F148"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RENOVACIÓN DE ANOTACIÓN OJTI</w:t>
            </w:r>
          </w:p>
          <w:p w14:paraId="357F241C" w14:textId="6046F0A4"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ejercido las atribuciones de la licencia de controlador de tránsito aéreo por un periodo de tiempo inmediatamente anterior no inferior a dos años, emitido por el correspondiente proveedor de servicios certificado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ATC-P01-F13</w:t>
            </w:r>
            <w:r w:rsidRPr="00A856DD">
              <w:rPr>
                <w:rFonts w:ascii="Calibri" w:eastAsia="Times New Roman" w:hAnsi="Calibri" w:cs="Times New Roman"/>
                <w:color w:val="000000"/>
                <w:sz w:val="20"/>
                <w:szCs w:val="20"/>
                <w:lang w:eastAsia="es-ES"/>
              </w:rPr>
              <w:t>)</w:t>
            </w:r>
          </w:p>
          <w:p w14:paraId="69990E8D" w14:textId="2E0B6150"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superado la formación de actualización sobre aptitudes de instrucción práctica, realizado dentro del año anterior a la solicitud de la renovación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Pr="00A856DD">
              <w:rPr>
                <w:rFonts w:ascii="Calibri" w:eastAsia="Times New Roman" w:hAnsi="Calibri" w:cs="Times New Roman"/>
                <w:color w:val="000000"/>
                <w:sz w:val="20"/>
                <w:szCs w:val="20"/>
                <w:lang w:eastAsia="es-ES"/>
              </w:rPr>
              <w:t>)</w:t>
            </w:r>
          </w:p>
          <w:p w14:paraId="2FD022E5" w14:textId="30FC57B5"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superado una evaluación de competencia de instructor práctico, dentro del año anterior a la solicitud de la renovación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w:t>
            </w:r>
            <w:r w:rsidR="00F23E4B">
              <w:rPr>
                <w:rFonts w:ascii="Calibri" w:eastAsia="Times New Roman" w:hAnsi="Calibri" w:cs="Times New Roman"/>
                <w:i/>
                <w:color w:val="000000"/>
                <w:sz w:val="20"/>
                <w:szCs w:val="20"/>
                <w:lang w:eastAsia="es-ES"/>
              </w:rPr>
              <w:t>14</w:t>
            </w:r>
            <w:r w:rsidRPr="00A856DD">
              <w:rPr>
                <w:rFonts w:ascii="Calibri" w:eastAsia="Times New Roman" w:hAnsi="Calibri" w:cs="Times New Roman"/>
                <w:color w:val="000000"/>
                <w:sz w:val="20"/>
                <w:szCs w:val="20"/>
                <w:lang w:eastAsia="es-ES"/>
              </w:rPr>
              <w:t>)</w:t>
            </w:r>
          </w:p>
          <w:p w14:paraId="5ED785B4" w14:textId="149919BF" w:rsidR="00464EFA" w:rsidRPr="0019585E" w:rsidRDefault="00464EFA" w:rsidP="0019585E">
            <w:pPr>
              <w:spacing w:after="0" w:line="240" w:lineRule="auto"/>
              <w:rPr>
                <w:rFonts w:ascii="Calibri" w:eastAsia="Times New Roman" w:hAnsi="Calibri" w:cs="Times New Roman"/>
                <w:b/>
                <w:sz w:val="18"/>
                <w:szCs w:val="18"/>
                <w:lang w:eastAsia="es-ES"/>
              </w:rPr>
            </w:pPr>
          </w:p>
        </w:tc>
      </w:tr>
      <w:tr w:rsidR="0019585E" w:rsidRPr="0019585E" w14:paraId="6B91618A" w14:textId="77777777" w:rsidTr="00930BE4">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4A12C" w14:textId="3C218D70" w:rsidR="0019585E" w:rsidRPr="00A856DD" w:rsidRDefault="0019585E" w:rsidP="0019585E">
            <w:pPr>
              <w:spacing w:after="0" w:line="240" w:lineRule="auto"/>
              <w:rPr>
                <w:rFonts w:ascii="Calibri" w:eastAsia="Calibri" w:hAnsi="Calibri" w:cs="Times New Roman"/>
                <w:b/>
                <w:sz w:val="20"/>
                <w:szCs w:val="20"/>
              </w:rPr>
            </w:pPr>
            <w:r w:rsidRPr="00A856DD">
              <w:rPr>
                <w:rFonts w:ascii="Calibri" w:eastAsia="Calibri" w:hAnsi="Calibri" w:cs="Times New Roman"/>
                <w:b/>
                <w:sz w:val="20"/>
                <w:szCs w:val="20"/>
              </w:rPr>
              <w:t>ANOTACIÓN DE INSTRUCTOR STDI</w:t>
            </w:r>
          </w:p>
          <w:p w14:paraId="7045C52B" w14:textId="7DDD8FD6" w:rsidR="00A856DD" w:rsidRDefault="0019585E" w:rsidP="00A856DD">
            <w:pPr>
              <w:spacing w:after="0" w:line="240" w:lineRule="auto"/>
              <w:ind w:left="720"/>
              <w:contextualSpacing/>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 xml:space="preserve">Estar en posesión de una Anotación de Competencia Lingüística válida, al menos en </w:t>
            </w:r>
            <w:r w:rsidR="00A71DA7" w:rsidRPr="00A856DD">
              <w:rPr>
                <w:rFonts w:ascii="Calibri" w:eastAsia="Times New Roman" w:hAnsi="Calibri" w:cs="Times New Roman"/>
                <w:b/>
                <w:sz w:val="20"/>
                <w:szCs w:val="20"/>
                <w:lang w:eastAsia="es-ES"/>
              </w:rPr>
              <w:t>i</w:t>
            </w:r>
            <w:r w:rsidRPr="00A856DD">
              <w:rPr>
                <w:rFonts w:ascii="Calibri" w:eastAsia="Times New Roman" w:hAnsi="Calibri" w:cs="Times New Roman"/>
                <w:b/>
                <w:sz w:val="20"/>
                <w:szCs w:val="20"/>
                <w:lang w:eastAsia="es-ES"/>
              </w:rPr>
              <w:t>nglés. El requisito será comprobado internamente por AESA, y si fuera necesario, será requerida subsanación de la solicitud.</w:t>
            </w:r>
          </w:p>
          <w:p w14:paraId="0B19A82A" w14:textId="77777777" w:rsidR="00464EFA" w:rsidRDefault="00464EFA" w:rsidP="0019585E">
            <w:pPr>
              <w:spacing w:after="0" w:line="240" w:lineRule="auto"/>
              <w:rPr>
                <w:rFonts w:ascii="Calibri" w:eastAsia="Times New Roman" w:hAnsi="Calibri" w:cs="Times New Roman"/>
                <w:b/>
                <w:sz w:val="20"/>
                <w:szCs w:val="20"/>
                <w:lang w:eastAsia="es-ES"/>
              </w:rPr>
            </w:pPr>
          </w:p>
          <w:p w14:paraId="7879AB2A" w14:textId="77777777" w:rsidR="000F739B" w:rsidRDefault="000F739B" w:rsidP="0019585E">
            <w:pPr>
              <w:spacing w:after="0" w:line="240" w:lineRule="auto"/>
              <w:rPr>
                <w:rFonts w:ascii="Calibri" w:eastAsia="Times New Roman" w:hAnsi="Calibri" w:cs="Times New Roman"/>
                <w:b/>
                <w:sz w:val="20"/>
                <w:szCs w:val="20"/>
                <w:lang w:eastAsia="es-ES"/>
              </w:rPr>
            </w:pPr>
          </w:p>
          <w:p w14:paraId="6F9C5791" w14:textId="65462E2E"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lastRenderedPageBreak/>
              <w:t>NUEVA ANOTACIÓN STDI</w:t>
            </w:r>
          </w:p>
          <w:p w14:paraId="428F9736" w14:textId="76CCB336" w:rsidR="00F23E4B" w:rsidRPr="00F23E4B" w:rsidRDefault="0019585E" w:rsidP="00F23E4B">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ejercido las atribuciones de la licencia de controlador de tránsito aéreo en cualquier habilitación durante al menos dos años, emitido por el correspondiente proveedor de servicios certificado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ATC-P01-F13</w:t>
            </w:r>
            <w:r w:rsidRPr="00A856DD">
              <w:rPr>
                <w:rFonts w:ascii="Calibri" w:eastAsia="Times New Roman" w:hAnsi="Calibri" w:cs="Times New Roman"/>
                <w:color w:val="000000"/>
                <w:sz w:val="20"/>
                <w:szCs w:val="20"/>
                <w:lang w:eastAsia="es-ES"/>
              </w:rPr>
              <w:t>)</w:t>
            </w:r>
          </w:p>
          <w:p w14:paraId="675B23C3" w14:textId="77777777" w:rsidR="00F23E4B"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completado satisfactoriamente un curso de técnicas de instrucción práctica en el que se enseñen usando métodos prácticos y teóricos y se evalúen adecuadamente los conocimientos y aptitudes pedagógicas necesarios, realizado dentro del año anterior a la solicitud de la anotación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p>
          <w:p w14:paraId="1338A386" w14:textId="5C23E027" w:rsidR="0019585E" w:rsidRPr="00A856DD" w:rsidRDefault="00F23E4B" w:rsidP="00F23E4B">
            <w:pPr>
              <w:spacing w:after="0" w:line="240" w:lineRule="auto"/>
              <w:ind w:left="720"/>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i/>
                <w:color w:val="000000"/>
                <w:sz w:val="20"/>
                <w:szCs w:val="20"/>
                <w:lang w:eastAsia="es-ES"/>
              </w:rPr>
              <w:t>L</w:t>
            </w:r>
            <w:r>
              <w:rPr>
                <w:rFonts w:ascii="Calibri" w:eastAsia="Times New Roman" w:hAnsi="Calibri" w:cs="Times New Roman"/>
                <w:i/>
                <w:color w:val="000000"/>
                <w:sz w:val="20"/>
                <w:szCs w:val="20"/>
                <w:lang w:eastAsia="es-ES"/>
              </w:rPr>
              <w:t>IC-</w:t>
            </w:r>
            <w:r w:rsidRPr="00A856DD">
              <w:rPr>
                <w:rFonts w:ascii="Calibri" w:eastAsia="Times New Roman" w:hAnsi="Calibri" w:cs="Times New Roman"/>
                <w:i/>
                <w:color w:val="000000"/>
                <w:sz w:val="20"/>
                <w:szCs w:val="20"/>
                <w:lang w:eastAsia="es-ES"/>
              </w:rPr>
              <w:t>ATC-P01-F1</w:t>
            </w:r>
            <w:r>
              <w:rPr>
                <w:rFonts w:ascii="Calibri" w:eastAsia="Times New Roman" w:hAnsi="Calibri" w:cs="Times New Roman"/>
                <w:i/>
                <w:color w:val="000000"/>
                <w:sz w:val="20"/>
                <w:szCs w:val="20"/>
                <w:lang w:eastAsia="es-ES"/>
              </w:rPr>
              <w:t>2</w:t>
            </w:r>
            <w:r w:rsidR="0019585E" w:rsidRPr="00A856DD">
              <w:rPr>
                <w:rFonts w:ascii="Calibri" w:eastAsia="Times New Roman" w:hAnsi="Calibri" w:cs="Times New Roman"/>
                <w:color w:val="000000"/>
                <w:sz w:val="20"/>
                <w:szCs w:val="20"/>
                <w:lang w:eastAsia="es-ES"/>
              </w:rPr>
              <w:t>)</w:t>
            </w:r>
          </w:p>
          <w:p w14:paraId="7EE60260" w14:textId="77777777" w:rsidR="0019585E" w:rsidRPr="00A856DD" w:rsidRDefault="0019585E" w:rsidP="0019585E">
            <w:pPr>
              <w:spacing w:after="0" w:line="240" w:lineRule="auto"/>
              <w:rPr>
                <w:rFonts w:ascii="Calibri" w:eastAsia="Times New Roman" w:hAnsi="Calibri" w:cs="Times New Roman"/>
                <w:b/>
                <w:sz w:val="20"/>
                <w:szCs w:val="20"/>
                <w:lang w:eastAsia="es-ES"/>
              </w:rPr>
            </w:pPr>
          </w:p>
          <w:p w14:paraId="58F60DA4"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REVALIDACIÓN DE ANOTACIÓN STDI</w:t>
            </w:r>
          </w:p>
          <w:p w14:paraId="727634A7" w14:textId="7E5265B1" w:rsidR="0019585E" w:rsidRPr="00A856DD" w:rsidRDefault="0019585E" w:rsidP="0019585E">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completado satisfactoriamente la formación de actualización sobre aptitudes de instrucción práctica y sobre prácticas operativas actuales durante la vigencia de la anotación STDI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Pr="00A856DD">
              <w:rPr>
                <w:rFonts w:ascii="Calibri" w:eastAsia="Times New Roman" w:hAnsi="Calibri" w:cs="Times New Roman"/>
                <w:color w:val="000000"/>
                <w:sz w:val="20"/>
                <w:szCs w:val="20"/>
                <w:lang w:eastAsia="es-ES"/>
              </w:rPr>
              <w:t>)</w:t>
            </w:r>
          </w:p>
          <w:p w14:paraId="4C7CE687" w14:textId="77777777" w:rsidR="007E0EFC" w:rsidRPr="00A856DD" w:rsidRDefault="007E0EFC" w:rsidP="0019585E">
            <w:pPr>
              <w:spacing w:after="0" w:line="240" w:lineRule="auto"/>
              <w:rPr>
                <w:rFonts w:ascii="Calibri" w:eastAsia="Times New Roman" w:hAnsi="Calibri" w:cs="Times New Roman"/>
                <w:b/>
                <w:sz w:val="20"/>
                <w:szCs w:val="20"/>
                <w:lang w:eastAsia="es-ES"/>
              </w:rPr>
            </w:pPr>
          </w:p>
          <w:p w14:paraId="080D4D1E" w14:textId="67A8A989"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RENOVACIÓN DE ANOTACIÓN STDI</w:t>
            </w:r>
          </w:p>
          <w:p w14:paraId="01541A38" w14:textId="33ED09AF" w:rsidR="0019585E" w:rsidRPr="00A856DD" w:rsidRDefault="0019585E" w:rsidP="0019585E">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completado satisfactoriamente la formación de actualización sobre aptitudes de instrucción práctica y sobre prácticas operativas actuales, realizado dentro del año anterior a la solicitud de renovación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Pr="00A856DD">
              <w:rPr>
                <w:rFonts w:ascii="Calibri" w:eastAsia="Times New Roman" w:hAnsi="Calibri" w:cs="Times New Roman"/>
                <w:color w:val="000000"/>
                <w:sz w:val="20"/>
                <w:szCs w:val="20"/>
                <w:lang w:eastAsia="es-ES"/>
              </w:rPr>
              <w:t>)</w:t>
            </w:r>
          </w:p>
          <w:p w14:paraId="752BA5AD" w14:textId="24599C54" w:rsidR="007E0EFC" w:rsidRPr="005C415E" w:rsidRDefault="0019585E" w:rsidP="007E0EFC">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superado una evaluación de competencia de instructor práctico, realizada dentro del año anterior a la solicitud de renovación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4</w:t>
            </w:r>
            <w:r w:rsidRPr="00A856DD">
              <w:rPr>
                <w:rFonts w:ascii="Calibri" w:eastAsia="Times New Roman" w:hAnsi="Calibri" w:cs="Times New Roman"/>
                <w:color w:val="000000"/>
                <w:sz w:val="20"/>
                <w:szCs w:val="20"/>
                <w:lang w:eastAsia="es-ES"/>
              </w:rPr>
              <w:t>)</w:t>
            </w:r>
          </w:p>
          <w:p w14:paraId="1C93C24A" w14:textId="77777777" w:rsidR="0019585E" w:rsidRPr="0019585E" w:rsidRDefault="0019585E" w:rsidP="0019585E">
            <w:pPr>
              <w:spacing w:after="0" w:line="240" w:lineRule="auto"/>
              <w:rPr>
                <w:rFonts w:ascii="Calibri" w:eastAsia="Calibri" w:hAnsi="Calibri" w:cs="Times New Roman"/>
                <w:b/>
                <w:sz w:val="18"/>
                <w:szCs w:val="18"/>
              </w:rPr>
            </w:pPr>
          </w:p>
        </w:tc>
      </w:tr>
      <w:tr w:rsidR="0019585E" w:rsidRPr="0019585E" w14:paraId="6D1097F6" w14:textId="77777777" w:rsidTr="005B317D">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57ECB9" w14:textId="77777777" w:rsidR="0019585E" w:rsidRPr="00A856DD" w:rsidRDefault="0019585E" w:rsidP="0019585E">
            <w:pPr>
              <w:spacing w:after="0" w:line="240" w:lineRule="auto"/>
              <w:rPr>
                <w:rFonts w:ascii="Calibri" w:eastAsia="Calibri" w:hAnsi="Calibri" w:cs="Times New Roman"/>
                <w:b/>
                <w:sz w:val="20"/>
                <w:szCs w:val="20"/>
              </w:rPr>
            </w:pPr>
            <w:r w:rsidRPr="00A856DD">
              <w:rPr>
                <w:rFonts w:ascii="Calibri" w:eastAsia="Calibri" w:hAnsi="Calibri" w:cs="Times New Roman"/>
                <w:b/>
                <w:sz w:val="20"/>
                <w:szCs w:val="20"/>
              </w:rPr>
              <w:lastRenderedPageBreak/>
              <w:t>ANOTACIÓN DE EVALUADOR</w:t>
            </w:r>
          </w:p>
          <w:p w14:paraId="1F214190" w14:textId="77777777" w:rsidR="0019585E" w:rsidRPr="00A856DD" w:rsidRDefault="0019585E" w:rsidP="0019585E">
            <w:pPr>
              <w:spacing w:after="0" w:line="240" w:lineRule="auto"/>
              <w:ind w:left="720"/>
              <w:contextualSpacing/>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Estar en posesión de una Anotación de Competencia Lingüística válida, al menos en inglés. El requisito será comprobado internamente por AESA, y si fuera necesario, será requerida subsanación de la solicitud.</w:t>
            </w:r>
          </w:p>
          <w:p w14:paraId="59DCE84F" w14:textId="77777777" w:rsidR="0019585E" w:rsidRPr="00A856DD" w:rsidRDefault="0019585E" w:rsidP="0019585E">
            <w:pPr>
              <w:spacing w:after="0" w:line="240" w:lineRule="auto"/>
              <w:rPr>
                <w:rFonts w:ascii="Calibri" w:eastAsia="Times New Roman" w:hAnsi="Calibri" w:cs="Times New Roman"/>
                <w:b/>
                <w:sz w:val="20"/>
                <w:szCs w:val="20"/>
                <w:lang w:eastAsia="es-ES"/>
              </w:rPr>
            </w:pPr>
          </w:p>
          <w:p w14:paraId="0AC904FB"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NUEVA ANOTACIÓN DE EVALUADOR</w:t>
            </w:r>
          </w:p>
          <w:p w14:paraId="5CD0C256" w14:textId="17C37D89" w:rsidR="0019585E" w:rsidRPr="00A856DD" w:rsidRDefault="0019585E" w:rsidP="0019585E">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ejercido las atribuciones de una licencia de controlador de tránsito aéreo durante al menos dos años, emitido por el correspondiente proveedor de servicios certificado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ATC-P01-F13</w:t>
            </w:r>
            <w:r w:rsidR="00F23E4B">
              <w:rPr>
                <w:rFonts w:ascii="Calibri" w:eastAsia="Times New Roman" w:hAnsi="Calibri" w:cs="Times New Roman"/>
                <w:i/>
                <w:color w:val="000000"/>
                <w:sz w:val="20"/>
                <w:szCs w:val="20"/>
                <w:lang w:eastAsia="es-ES"/>
              </w:rPr>
              <w:t>)</w:t>
            </w:r>
          </w:p>
          <w:p w14:paraId="037FE7F5" w14:textId="77480CF1" w:rsidR="0019585E" w:rsidRPr="00F23E4B" w:rsidRDefault="0019585E" w:rsidP="0019585E">
            <w:pPr>
              <w:numPr>
                <w:ilvl w:val="0"/>
                <w:numId w:val="10"/>
              </w:numPr>
              <w:spacing w:after="0" w:line="240" w:lineRule="auto"/>
              <w:contextualSpacing/>
              <w:jc w:val="both"/>
              <w:rPr>
                <w:rFonts w:ascii="Calibri" w:eastAsia="Times New Roman" w:hAnsi="Calibri" w:cs="Times New Roman"/>
                <w:b/>
                <w:sz w:val="20"/>
                <w:szCs w:val="20"/>
                <w:lang w:eastAsia="es-ES"/>
              </w:rPr>
            </w:pPr>
            <w:r w:rsidRPr="00F23E4B">
              <w:rPr>
                <w:rFonts w:ascii="Calibri" w:eastAsia="Times New Roman" w:hAnsi="Calibri" w:cs="Times New Roman"/>
                <w:color w:val="000000"/>
                <w:sz w:val="20"/>
                <w:szCs w:val="20"/>
                <w:lang w:eastAsia="es-ES"/>
              </w:rPr>
              <w:t>Certificado de haber superado un curso de evaluador, realizado dentro del año anterior a la solicitud de la anotación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00F23E4B" w:rsidRPr="00A856DD">
              <w:rPr>
                <w:rFonts w:ascii="Calibri" w:eastAsia="Times New Roman" w:hAnsi="Calibri" w:cs="Times New Roman"/>
                <w:color w:val="000000"/>
                <w:sz w:val="20"/>
                <w:szCs w:val="20"/>
                <w:lang w:eastAsia="es-ES"/>
              </w:rPr>
              <w:t>)</w:t>
            </w:r>
          </w:p>
          <w:p w14:paraId="22256334" w14:textId="77777777" w:rsidR="00F23E4B" w:rsidRPr="00F23E4B" w:rsidRDefault="00F23E4B" w:rsidP="00F23E4B">
            <w:pPr>
              <w:spacing w:after="0" w:line="240" w:lineRule="auto"/>
              <w:ind w:left="720"/>
              <w:contextualSpacing/>
              <w:jc w:val="both"/>
              <w:rPr>
                <w:rFonts w:ascii="Calibri" w:eastAsia="Times New Roman" w:hAnsi="Calibri" w:cs="Times New Roman"/>
                <w:b/>
                <w:sz w:val="20"/>
                <w:szCs w:val="20"/>
                <w:lang w:eastAsia="es-ES"/>
              </w:rPr>
            </w:pPr>
          </w:p>
          <w:p w14:paraId="5CF2649D"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REVALIDACIÓN DE ANOTACIÓN DE EVALUADOR</w:t>
            </w:r>
          </w:p>
          <w:p w14:paraId="5A0AC73B" w14:textId="435EE110" w:rsidR="0019585E" w:rsidRPr="00A856DD" w:rsidRDefault="0019585E" w:rsidP="0019585E">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completado satisfactoriamente la formación de actualización sobre aptitudes de evaluación y sobre prácticas operativas actuales durante la vigencia de la anotación de evaluador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00F23E4B" w:rsidRPr="00A856DD">
              <w:rPr>
                <w:rFonts w:ascii="Calibri" w:eastAsia="Times New Roman" w:hAnsi="Calibri" w:cs="Times New Roman"/>
                <w:color w:val="000000"/>
                <w:sz w:val="20"/>
                <w:szCs w:val="20"/>
                <w:lang w:eastAsia="es-ES"/>
              </w:rPr>
              <w:t>)</w:t>
            </w:r>
          </w:p>
          <w:p w14:paraId="6A8A075C" w14:textId="77777777" w:rsidR="0019585E" w:rsidRPr="00A856DD" w:rsidRDefault="0019585E" w:rsidP="0019585E">
            <w:pPr>
              <w:spacing w:after="0" w:line="240" w:lineRule="auto"/>
              <w:ind w:left="1080"/>
              <w:contextualSpacing/>
              <w:jc w:val="both"/>
              <w:rPr>
                <w:rFonts w:ascii="Calibri" w:eastAsia="Times New Roman" w:hAnsi="Calibri" w:cs="Times New Roman"/>
                <w:b/>
                <w:sz w:val="20"/>
                <w:szCs w:val="20"/>
                <w:lang w:eastAsia="es-ES"/>
              </w:rPr>
            </w:pPr>
          </w:p>
          <w:p w14:paraId="4C4947F6"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RENOVACIÓN DE ANOTACIÓN DE EVALUADOR</w:t>
            </w:r>
          </w:p>
          <w:p w14:paraId="325A85A7" w14:textId="2EAA6C95" w:rsidR="0019585E" w:rsidRPr="00A856DD" w:rsidRDefault="0019585E" w:rsidP="0019585E">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completado satisfactoriamente la formación de actualización sobre aptitudes de evaluación y sobre prácticas operativas actuales, realizado dentro del año anterior a la solicitud de renovación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2</w:t>
            </w:r>
            <w:r w:rsidR="00F23E4B" w:rsidRPr="00A856DD">
              <w:rPr>
                <w:rFonts w:ascii="Calibri" w:eastAsia="Times New Roman" w:hAnsi="Calibri" w:cs="Times New Roman"/>
                <w:color w:val="000000"/>
                <w:sz w:val="20"/>
                <w:szCs w:val="20"/>
                <w:lang w:eastAsia="es-ES"/>
              </w:rPr>
              <w:t>)</w:t>
            </w:r>
          </w:p>
          <w:p w14:paraId="0EFF4615" w14:textId="77777777" w:rsidR="0019585E" w:rsidRPr="00F23E4B" w:rsidRDefault="0019585E" w:rsidP="0019585E">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Certificado de haber superado una evaluación de competencia de evaluador, realizada dentro del año anterior a la solicitud de renovación (</w:t>
            </w:r>
            <w:r w:rsidR="00F23E4B" w:rsidRPr="00A856DD">
              <w:rPr>
                <w:rFonts w:ascii="Calibri" w:eastAsia="Times New Roman" w:hAnsi="Calibri" w:cs="Times New Roman"/>
                <w:color w:val="000000"/>
                <w:sz w:val="20"/>
                <w:szCs w:val="20"/>
                <w:lang w:eastAsia="es-ES"/>
              </w:rPr>
              <w:t xml:space="preserve">según </w:t>
            </w:r>
            <w:r w:rsidR="00F23E4B">
              <w:rPr>
                <w:rFonts w:ascii="Calibri" w:eastAsia="Times New Roman" w:hAnsi="Calibri" w:cs="Times New Roman"/>
                <w:color w:val="000000"/>
                <w:sz w:val="20"/>
                <w:szCs w:val="20"/>
                <w:lang w:eastAsia="es-ES"/>
              </w:rPr>
              <w:t>formato</w:t>
            </w:r>
            <w:r w:rsidR="00F23E4B" w:rsidRPr="00A856DD">
              <w:rPr>
                <w:rFonts w:ascii="Calibri" w:eastAsia="Times New Roman" w:hAnsi="Calibri" w:cs="Times New Roman"/>
                <w:color w:val="000000"/>
                <w:sz w:val="20"/>
                <w:szCs w:val="20"/>
                <w:lang w:eastAsia="es-ES"/>
              </w:rPr>
              <w:t xml:space="preserve"> </w:t>
            </w:r>
            <w:r w:rsidR="00F23E4B" w:rsidRPr="00A856DD">
              <w:rPr>
                <w:rFonts w:ascii="Calibri" w:eastAsia="Times New Roman" w:hAnsi="Calibri" w:cs="Times New Roman"/>
                <w:i/>
                <w:color w:val="000000"/>
                <w:sz w:val="20"/>
                <w:szCs w:val="20"/>
                <w:lang w:eastAsia="es-ES"/>
              </w:rPr>
              <w:t>L</w:t>
            </w:r>
            <w:r w:rsidR="00F23E4B">
              <w:rPr>
                <w:rFonts w:ascii="Calibri" w:eastAsia="Times New Roman" w:hAnsi="Calibri" w:cs="Times New Roman"/>
                <w:i/>
                <w:color w:val="000000"/>
                <w:sz w:val="20"/>
                <w:szCs w:val="20"/>
                <w:lang w:eastAsia="es-ES"/>
              </w:rPr>
              <w:t>IC-</w:t>
            </w:r>
            <w:r w:rsidR="00F23E4B" w:rsidRPr="00A856DD">
              <w:rPr>
                <w:rFonts w:ascii="Calibri" w:eastAsia="Times New Roman" w:hAnsi="Calibri" w:cs="Times New Roman"/>
                <w:i/>
                <w:color w:val="000000"/>
                <w:sz w:val="20"/>
                <w:szCs w:val="20"/>
                <w:lang w:eastAsia="es-ES"/>
              </w:rPr>
              <w:t>ATC-P01-F1</w:t>
            </w:r>
            <w:r w:rsidR="00F23E4B">
              <w:rPr>
                <w:rFonts w:ascii="Calibri" w:eastAsia="Times New Roman" w:hAnsi="Calibri" w:cs="Times New Roman"/>
                <w:i/>
                <w:color w:val="000000"/>
                <w:sz w:val="20"/>
                <w:szCs w:val="20"/>
                <w:lang w:eastAsia="es-ES"/>
              </w:rPr>
              <w:t>4)</w:t>
            </w:r>
          </w:p>
          <w:p w14:paraId="3037F075" w14:textId="4CC0796E" w:rsidR="00464EFA" w:rsidRPr="00F23E4B" w:rsidRDefault="00464EFA" w:rsidP="00F23E4B">
            <w:pPr>
              <w:spacing w:after="0" w:line="240" w:lineRule="auto"/>
              <w:ind w:left="720"/>
              <w:contextualSpacing/>
              <w:jc w:val="both"/>
              <w:rPr>
                <w:rFonts w:ascii="Calibri" w:eastAsia="Times New Roman" w:hAnsi="Calibri" w:cs="Times New Roman"/>
                <w:color w:val="000000"/>
                <w:sz w:val="20"/>
                <w:szCs w:val="20"/>
                <w:lang w:eastAsia="es-ES"/>
              </w:rPr>
            </w:pPr>
          </w:p>
        </w:tc>
      </w:tr>
      <w:tr w:rsidR="0019585E" w:rsidRPr="0019585E" w14:paraId="6C22B31B" w14:textId="77777777" w:rsidTr="005B317D">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A2A1F1" w14:textId="77777777" w:rsidR="0019585E" w:rsidRPr="00A856DD" w:rsidRDefault="0019585E" w:rsidP="0019585E">
            <w:pPr>
              <w:spacing w:after="0" w:line="240" w:lineRule="auto"/>
              <w:rPr>
                <w:rFonts w:ascii="Calibri" w:eastAsia="Times New Roman" w:hAnsi="Calibri" w:cs="Times New Roman"/>
                <w:b/>
                <w:sz w:val="20"/>
                <w:szCs w:val="20"/>
                <w:lang w:eastAsia="es-ES"/>
              </w:rPr>
            </w:pPr>
            <w:r w:rsidRPr="00A856DD">
              <w:rPr>
                <w:rFonts w:ascii="Calibri" w:eastAsia="Times New Roman" w:hAnsi="Calibri" w:cs="Times New Roman"/>
                <w:b/>
                <w:sz w:val="20"/>
                <w:szCs w:val="20"/>
                <w:lang w:eastAsia="es-ES"/>
              </w:rPr>
              <w:t>ACTUALIZACIÓN POR OTRO MOTIVO</w:t>
            </w:r>
          </w:p>
          <w:p w14:paraId="6A2B71D7" w14:textId="77777777" w:rsidR="0019585E" w:rsidRPr="00A856DD" w:rsidRDefault="0019585E" w:rsidP="0019585E">
            <w:pPr>
              <w:numPr>
                <w:ilvl w:val="0"/>
                <w:numId w:val="10"/>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Documentación que justifique el cambio solicitado por el motivo alegado (cambio de nombre, nacionalidad, sustitución de licencia por una emitida </w:t>
            </w:r>
            <w:proofErr w:type="gramStart"/>
            <w:r w:rsidRPr="00A856DD">
              <w:rPr>
                <w:rFonts w:ascii="Calibri" w:eastAsia="Times New Roman" w:hAnsi="Calibri" w:cs="Times New Roman"/>
                <w:color w:val="000000"/>
                <w:sz w:val="20"/>
                <w:szCs w:val="20"/>
                <w:lang w:eastAsia="es-ES"/>
              </w:rPr>
              <w:t>de acuerdo al</w:t>
            </w:r>
            <w:proofErr w:type="gramEnd"/>
            <w:r w:rsidRPr="00A856DD">
              <w:rPr>
                <w:rFonts w:ascii="Calibri" w:eastAsia="Times New Roman" w:hAnsi="Calibri" w:cs="Times New Roman"/>
                <w:color w:val="000000"/>
                <w:sz w:val="20"/>
                <w:szCs w:val="20"/>
                <w:lang w:eastAsia="es-ES"/>
              </w:rPr>
              <w:t xml:space="preserve"> Rto. (UE) 2015/340, etc.)</w:t>
            </w:r>
          </w:p>
          <w:p w14:paraId="0D4E77E9" w14:textId="77777777" w:rsidR="0019585E" w:rsidRDefault="0019585E" w:rsidP="0019585E">
            <w:pPr>
              <w:spacing w:after="0" w:line="240" w:lineRule="auto"/>
              <w:rPr>
                <w:rFonts w:ascii="Calibri" w:eastAsia="Times New Roman" w:hAnsi="Calibri" w:cs="Times New Roman"/>
                <w:b/>
                <w:sz w:val="18"/>
                <w:szCs w:val="18"/>
                <w:lang w:eastAsia="es-ES"/>
              </w:rPr>
            </w:pPr>
          </w:p>
          <w:p w14:paraId="64ED4913" w14:textId="06B13E05" w:rsidR="005B317D" w:rsidRPr="005B317D" w:rsidRDefault="005B317D" w:rsidP="005B317D">
            <w:pPr>
              <w:spacing w:after="0" w:line="240" w:lineRule="auto"/>
              <w:rPr>
                <w:rFonts w:ascii="Calibri" w:eastAsia="Times New Roman" w:hAnsi="Calibri" w:cs="Times New Roman"/>
                <w:b/>
                <w:sz w:val="20"/>
                <w:szCs w:val="20"/>
                <w:lang w:eastAsia="es-ES"/>
              </w:rPr>
            </w:pPr>
            <w:r w:rsidRPr="005B317D">
              <w:rPr>
                <w:rFonts w:ascii="Calibri" w:eastAsia="Times New Roman" w:hAnsi="Calibri" w:cs="Times New Roman"/>
                <w:b/>
                <w:sz w:val="20"/>
                <w:szCs w:val="20"/>
                <w:lang w:eastAsia="es-ES"/>
              </w:rPr>
              <w:t>DUPLICAD</w:t>
            </w:r>
            <w:r>
              <w:rPr>
                <w:rFonts w:ascii="Calibri" w:eastAsia="Times New Roman" w:hAnsi="Calibri" w:cs="Times New Roman"/>
                <w:b/>
                <w:sz w:val="20"/>
                <w:szCs w:val="20"/>
                <w:lang w:eastAsia="es-ES"/>
              </w:rPr>
              <w:t>O</w:t>
            </w:r>
          </w:p>
          <w:p w14:paraId="7E193D6F" w14:textId="77777777" w:rsidR="005B317D" w:rsidRPr="00F23E4B" w:rsidRDefault="005B317D" w:rsidP="000134BF">
            <w:pPr>
              <w:pStyle w:val="Prrafodelista"/>
              <w:numPr>
                <w:ilvl w:val="0"/>
                <w:numId w:val="10"/>
              </w:numPr>
              <w:spacing w:after="0" w:line="240" w:lineRule="auto"/>
              <w:jc w:val="both"/>
              <w:rPr>
                <w:rFonts w:ascii="Calibri" w:eastAsia="Times New Roman" w:hAnsi="Calibri" w:cs="Times New Roman"/>
                <w:color w:val="000000"/>
                <w:sz w:val="20"/>
                <w:szCs w:val="20"/>
                <w:lang w:eastAsia="es-ES"/>
              </w:rPr>
            </w:pPr>
            <w:r w:rsidRPr="00F23E4B">
              <w:rPr>
                <w:rFonts w:ascii="Calibri" w:eastAsia="Times New Roman" w:hAnsi="Calibri" w:cs="Times New Roman"/>
                <w:color w:val="000000"/>
                <w:sz w:val="20"/>
                <w:szCs w:val="20"/>
                <w:lang w:eastAsia="es-ES"/>
              </w:rPr>
              <w:t xml:space="preserve">Si dispone de una licencia electrónica, puede acceder a: </w:t>
            </w:r>
            <w:hyperlink r:id="rId15" w:history="1">
              <w:r w:rsidRPr="00F23E4B">
                <w:rPr>
                  <w:rStyle w:val="Hipervnculo"/>
                  <w:rFonts w:ascii="Calibri" w:eastAsia="Times New Roman" w:hAnsi="Calibri" w:cs="Times New Roman"/>
                  <w:sz w:val="20"/>
                  <w:szCs w:val="20"/>
                  <w:lang w:eastAsia="es-ES"/>
                </w:rPr>
                <w:t>https://sede.seguridadaerea.gob.es/CID/</w:t>
              </w:r>
            </w:hyperlink>
          </w:p>
          <w:p w14:paraId="1FBB3666" w14:textId="6EA871F3" w:rsidR="005B317D" w:rsidRPr="0019585E" w:rsidRDefault="005B317D" w:rsidP="000F739B">
            <w:pPr>
              <w:spacing w:after="0" w:line="240" w:lineRule="auto"/>
              <w:ind w:left="708"/>
              <w:contextualSpacing/>
              <w:jc w:val="both"/>
              <w:rPr>
                <w:rFonts w:ascii="Calibri" w:eastAsia="Times New Roman" w:hAnsi="Calibri" w:cs="Times New Roman"/>
                <w:b/>
                <w:sz w:val="18"/>
                <w:szCs w:val="18"/>
                <w:lang w:eastAsia="es-ES"/>
              </w:rPr>
            </w:pPr>
            <w:r w:rsidRPr="00F23E4B">
              <w:rPr>
                <w:rFonts w:ascii="Calibri" w:eastAsia="Times New Roman" w:hAnsi="Calibri" w:cs="Times New Roman"/>
                <w:color w:val="000000"/>
                <w:sz w:val="20"/>
                <w:szCs w:val="20"/>
                <w:lang w:eastAsia="es-ES"/>
              </w:rPr>
              <w:t xml:space="preserve">y acceder a la versión imprimible de su licencia introduciendo el código de verificación documental - CSV/CID de </w:t>
            </w:r>
            <w:proofErr w:type="gramStart"/>
            <w:r w:rsidRPr="00F23E4B">
              <w:rPr>
                <w:rFonts w:ascii="Calibri" w:eastAsia="Times New Roman" w:hAnsi="Calibri" w:cs="Times New Roman"/>
                <w:color w:val="000000"/>
                <w:sz w:val="20"/>
                <w:szCs w:val="20"/>
                <w:lang w:eastAsia="es-ES"/>
              </w:rPr>
              <w:t>la misma</w:t>
            </w:r>
            <w:proofErr w:type="gramEnd"/>
            <w:r w:rsidRPr="00F23E4B">
              <w:rPr>
                <w:rFonts w:ascii="Calibri" w:eastAsia="Times New Roman" w:hAnsi="Calibri" w:cs="Times New Roman"/>
                <w:color w:val="000000"/>
                <w:sz w:val="20"/>
                <w:szCs w:val="20"/>
                <w:lang w:eastAsia="es-ES"/>
              </w:rPr>
              <w:t>.</w:t>
            </w:r>
          </w:p>
        </w:tc>
      </w:tr>
    </w:tbl>
    <w:p w14:paraId="0A3DFAAA" w14:textId="5EC83634" w:rsidR="005B317D" w:rsidRDefault="005B317D" w:rsidP="0019585E">
      <w:pPr>
        <w:spacing w:after="200" w:line="240" w:lineRule="auto"/>
        <w:jc w:val="both"/>
        <w:rPr>
          <w:rFonts w:ascii="Calibri" w:eastAsia="Calibri" w:hAnsi="Calibri" w:cs="Times New Roman"/>
          <w:sz w:val="18"/>
          <w:szCs w:val="18"/>
        </w:rPr>
      </w:pPr>
    </w:p>
    <w:tbl>
      <w:tblPr>
        <w:tblW w:w="5000" w:type="pct"/>
        <w:tblCellMar>
          <w:left w:w="70" w:type="dxa"/>
          <w:right w:w="70" w:type="dxa"/>
        </w:tblCellMar>
        <w:tblLook w:val="04A0" w:firstRow="1" w:lastRow="0" w:firstColumn="1" w:lastColumn="0" w:noHBand="0" w:noVBand="1"/>
      </w:tblPr>
      <w:tblGrid>
        <w:gridCol w:w="9628"/>
      </w:tblGrid>
      <w:tr w:rsidR="0019585E" w:rsidRPr="0019585E" w14:paraId="7135400B" w14:textId="77777777" w:rsidTr="0019585E">
        <w:trPr>
          <w:trHeight w:val="269"/>
        </w:trPr>
        <w:tc>
          <w:tcPr>
            <w:tcW w:w="5000" w:type="pct"/>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6EFCBEEB" w14:textId="77777777" w:rsidR="0019585E" w:rsidRPr="0019585E" w:rsidRDefault="0019585E" w:rsidP="0019585E">
            <w:pPr>
              <w:numPr>
                <w:ilvl w:val="0"/>
                <w:numId w:val="7"/>
              </w:numPr>
              <w:spacing w:after="0" w:line="240" w:lineRule="auto"/>
              <w:contextualSpacing/>
              <w:rPr>
                <w:rFonts w:ascii="Calibri" w:eastAsia="Times New Roman" w:hAnsi="Calibri" w:cs="Times New Roman"/>
                <w:color w:val="000000"/>
                <w:lang w:eastAsia="es-ES"/>
              </w:rPr>
            </w:pPr>
            <w:r w:rsidRPr="0019585E">
              <w:rPr>
                <w:rFonts w:ascii="Calibri" w:eastAsia="Times New Roman" w:hAnsi="Calibri" w:cs="Times New Roman"/>
                <w:b/>
                <w:color w:val="000000"/>
                <w:lang w:eastAsia="es-ES"/>
              </w:rPr>
              <w:t>CANJE DE LICENCIA ATC COMUNITARIA</w:t>
            </w:r>
          </w:p>
        </w:tc>
      </w:tr>
      <w:tr w:rsidR="0019585E" w:rsidRPr="0019585E" w14:paraId="0DD812C3" w14:textId="77777777" w:rsidTr="0019585E">
        <w:trPr>
          <w:trHeight w:val="220"/>
          <w:tblHeader/>
        </w:trPr>
        <w:tc>
          <w:tcPr>
            <w:tcW w:w="5000" w:type="pct"/>
            <w:vMerge/>
            <w:tcBorders>
              <w:top w:val="single" w:sz="4" w:space="0" w:color="auto"/>
              <w:left w:val="single" w:sz="4" w:space="0" w:color="auto"/>
              <w:bottom w:val="single" w:sz="4" w:space="0" w:color="auto"/>
              <w:right w:val="single" w:sz="4" w:space="0" w:color="auto"/>
            </w:tcBorders>
            <w:shd w:val="clear" w:color="auto" w:fill="F2F2F2"/>
            <w:noWrap/>
            <w:vAlign w:val="bottom"/>
          </w:tcPr>
          <w:p w14:paraId="22E6DDCF" w14:textId="77777777" w:rsidR="0019585E" w:rsidRPr="0019585E" w:rsidRDefault="0019585E" w:rsidP="0019585E">
            <w:pPr>
              <w:spacing w:after="0" w:line="240" w:lineRule="auto"/>
              <w:rPr>
                <w:rFonts w:ascii="Calibri" w:eastAsia="Times New Roman" w:hAnsi="Calibri" w:cs="Times New Roman"/>
                <w:color w:val="000000"/>
                <w:sz w:val="18"/>
                <w:szCs w:val="18"/>
                <w:lang w:eastAsia="es-ES"/>
              </w:rPr>
            </w:pPr>
          </w:p>
        </w:tc>
      </w:tr>
      <w:tr w:rsidR="0019585E" w:rsidRPr="0019585E" w14:paraId="47027DD7" w14:textId="77777777" w:rsidTr="0019585E">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F634951" w14:textId="77777777" w:rsidR="002411B8" w:rsidRDefault="002411B8" w:rsidP="002411B8">
            <w:pPr>
              <w:spacing w:after="0" w:line="240" w:lineRule="auto"/>
              <w:ind w:left="720"/>
              <w:contextualSpacing/>
              <w:jc w:val="both"/>
              <w:rPr>
                <w:rFonts w:ascii="Calibri" w:eastAsia="Times New Roman" w:hAnsi="Calibri" w:cs="Times New Roman"/>
                <w:color w:val="000000"/>
                <w:sz w:val="20"/>
                <w:szCs w:val="20"/>
                <w:lang w:eastAsia="es-ES"/>
              </w:rPr>
            </w:pPr>
          </w:p>
          <w:p w14:paraId="1D834905" w14:textId="6597E619" w:rsidR="00604090" w:rsidRPr="00604090" w:rsidRDefault="00604090" w:rsidP="00604090">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Modelo 791 (Tarifa 22ª de la Tasa 312)</w:t>
            </w:r>
          </w:p>
          <w:p w14:paraId="509511C4" w14:textId="77777777" w:rsidR="00604090" w:rsidRPr="00604090" w:rsidRDefault="00604090" w:rsidP="00604090">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Evidencia que pruebe que va a ejercitar las atribuciones de su licencia en alguna organización de formación sita en territorio español, indicando si ejercerá en una organización de formación inicial o de unidad y con las atribuciones de controlador, instructor y/o evaluador.</w:t>
            </w:r>
          </w:p>
          <w:p w14:paraId="01D77AF4" w14:textId="77777777" w:rsidR="00604090" w:rsidRPr="00604090" w:rsidRDefault="00604090" w:rsidP="00604090">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Copia del documento de identidad (DNI, NIE o Pasaporte)</w:t>
            </w:r>
          </w:p>
          <w:p w14:paraId="42948196" w14:textId="77777777" w:rsidR="00604090" w:rsidRPr="00604090" w:rsidRDefault="00604090" w:rsidP="00604090">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 xml:space="preserve">Licencia original de controlador o alumno controlador emitida por otro Estado miembro o por Islandia, Liechtenstein, Noruega o Suiza. </w:t>
            </w:r>
          </w:p>
          <w:p w14:paraId="5E575163" w14:textId="57DD3329" w:rsidR="00604090" w:rsidRPr="00604090" w:rsidRDefault="00604090" w:rsidP="00604090">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En caso de no disponer de la anotación de competencia lingüística en inglés en vigor, certificado de superación de su evaluación, realizado en un centro evaluador certificado conforme al Rto. (UE) 2015/340.</w:t>
            </w:r>
          </w:p>
          <w:p w14:paraId="56DA3AED" w14:textId="77777777" w:rsidR="00604090" w:rsidRPr="00604090" w:rsidRDefault="00604090" w:rsidP="00604090">
            <w:pPr>
              <w:numPr>
                <w:ilvl w:val="1"/>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En el caso de que el certificado sea de una organización de evaluación lingüística cuya supervisión sea competencia de una autoridad de otro Estado miembro de la UE., además evidencia de que la evaluación realizada da cumplimiento a lo establecido en la normativa europea aplicable en vigor.</w:t>
            </w:r>
          </w:p>
          <w:p w14:paraId="38870922" w14:textId="77777777" w:rsidR="00604090" w:rsidRDefault="00604090" w:rsidP="00604090">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En caso de que vaya a ejercer en una organización de formación de unidad, deberá disponer de una anotación de competencia lingüística en español según ATCO.B.030 y de un certificado médico válido clase 3.</w:t>
            </w:r>
          </w:p>
          <w:p w14:paraId="0D136886" w14:textId="1DCC0FCE" w:rsidR="00604090" w:rsidRPr="00604090" w:rsidRDefault="00604090" w:rsidP="00604090">
            <w:pPr>
              <w:spacing w:after="0" w:line="240" w:lineRule="auto"/>
              <w:ind w:left="720"/>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Excepto que vaya a ejercer como STDI, en cuyo caso no se requerirá el certificado médico.</w:t>
            </w:r>
          </w:p>
          <w:p w14:paraId="3C9D88AA" w14:textId="77777777" w:rsidR="00604090" w:rsidRPr="00604090" w:rsidRDefault="00604090" w:rsidP="00604090">
            <w:pPr>
              <w:numPr>
                <w:ilvl w:val="1"/>
                <w:numId w:val="9"/>
              </w:numPr>
              <w:spacing w:after="200" w:line="240" w:lineRule="auto"/>
              <w:contextualSpacing/>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Certificado de superación de la evaluación de la competencia lingüística en español, realizado en un centro evaluador certificado conforme al Rto. (UE) 2015/340.</w:t>
            </w:r>
          </w:p>
          <w:p w14:paraId="0290AD24" w14:textId="77777777" w:rsidR="00604090" w:rsidRPr="00604090" w:rsidRDefault="00604090" w:rsidP="00604090">
            <w:pPr>
              <w:numPr>
                <w:ilvl w:val="1"/>
                <w:numId w:val="9"/>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Copia del certificado médico válido clase 3.</w:t>
            </w:r>
          </w:p>
          <w:p w14:paraId="034EE738" w14:textId="69E95ECE" w:rsidR="00604090" w:rsidRPr="00604090" w:rsidRDefault="00604090" w:rsidP="00604090">
            <w:pPr>
              <w:spacing w:after="0" w:line="240" w:lineRule="auto"/>
              <w:ind w:left="1440"/>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 xml:space="preserve">Si en el certificado médico, se hace constar como “Estado en el que se ha expedido o solicitado la licencia de ATCO” (apartado I) un país distinto de </w:t>
            </w:r>
            <w:proofErr w:type="gramStart"/>
            <w:r w:rsidRPr="00604090">
              <w:rPr>
                <w:rFonts w:ascii="Calibri" w:eastAsia="Times New Roman" w:hAnsi="Calibri" w:cs="Times New Roman"/>
                <w:color w:val="000000"/>
                <w:sz w:val="20"/>
                <w:szCs w:val="20"/>
                <w:lang w:eastAsia="es-ES"/>
              </w:rPr>
              <w:t>España,</w:t>
            </w:r>
            <w:proofErr w:type="gramEnd"/>
            <w:r w:rsidRPr="00604090">
              <w:rPr>
                <w:rFonts w:ascii="Calibri" w:eastAsia="Times New Roman" w:hAnsi="Calibri" w:cs="Times New Roman"/>
                <w:color w:val="000000"/>
                <w:sz w:val="20"/>
                <w:szCs w:val="20"/>
                <w:lang w:eastAsia="es-ES"/>
              </w:rPr>
              <w:t xml:space="preserve"> deberá solicitar a la autoridad competente la transferencia de los datos médicos a AESA</w:t>
            </w:r>
            <w:r w:rsidR="000F0D61">
              <w:rPr>
                <w:rFonts w:ascii="Calibri" w:eastAsia="Times New Roman" w:hAnsi="Calibri" w:cs="Times New Roman"/>
                <w:color w:val="000000"/>
                <w:sz w:val="20"/>
                <w:szCs w:val="20"/>
                <w:lang w:eastAsia="es-ES"/>
              </w:rPr>
              <w:t>.</w:t>
            </w:r>
            <w:r w:rsidRPr="00604090">
              <w:rPr>
                <w:rFonts w:ascii="Calibri" w:eastAsia="Times New Roman" w:hAnsi="Calibri" w:cs="Times New Roman"/>
                <w:color w:val="000000"/>
                <w:sz w:val="20"/>
                <w:szCs w:val="20"/>
                <w:lang w:eastAsia="es-ES"/>
              </w:rPr>
              <w:t xml:space="preserve"> </w:t>
            </w:r>
          </w:p>
          <w:p w14:paraId="0508F81C" w14:textId="77777777" w:rsidR="00604090" w:rsidRPr="00604090" w:rsidRDefault="00604090" w:rsidP="00604090">
            <w:pPr>
              <w:spacing w:after="0" w:line="240" w:lineRule="auto"/>
              <w:ind w:left="1440"/>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 xml:space="preserve">Solo cuando dicha transferencia se haya completado, y se haya obtenido un certificado médico en el que figure España como “Estado en el que se ha expedido o solicitado la licencia”, se procederá a la emisión de la licencia si se cumplen el resto de </w:t>
            </w:r>
            <w:proofErr w:type="gramStart"/>
            <w:r w:rsidRPr="00604090">
              <w:rPr>
                <w:rFonts w:ascii="Calibri" w:eastAsia="Times New Roman" w:hAnsi="Calibri" w:cs="Times New Roman"/>
                <w:color w:val="000000"/>
                <w:sz w:val="20"/>
                <w:szCs w:val="20"/>
                <w:lang w:eastAsia="es-ES"/>
              </w:rPr>
              <w:t>requisitos</w:t>
            </w:r>
            <w:proofErr w:type="gramEnd"/>
            <w:r w:rsidRPr="00604090">
              <w:rPr>
                <w:rFonts w:ascii="Calibri" w:eastAsia="Times New Roman" w:hAnsi="Calibri" w:cs="Times New Roman"/>
                <w:color w:val="000000"/>
                <w:sz w:val="20"/>
                <w:szCs w:val="20"/>
                <w:lang w:eastAsia="es-ES"/>
              </w:rPr>
              <w:t xml:space="preserve">. </w:t>
            </w:r>
          </w:p>
          <w:p w14:paraId="44230D74" w14:textId="77777777" w:rsidR="00604090" w:rsidRPr="00604090" w:rsidRDefault="00604090" w:rsidP="00604090">
            <w:pPr>
              <w:numPr>
                <w:ilvl w:val="0"/>
                <w:numId w:val="11"/>
              </w:numPr>
              <w:spacing w:after="0" w:line="240" w:lineRule="auto"/>
              <w:contextualSpacing/>
              <w:jc w:val="both"/>
              <w:rPr>
                <w:rFonts w:ascii="Calibri" w:eastAsia="Times New Roman" w:hAnsi="Calibri" w:cs="Times New Roman"/>
                <w:color w:val="000000"/>
                <w:sz w:val="20"/>
                <w:szCs w:val="20"/>
                <w:lang w:eastAsia="es-ES"/>
              </w:rPr>
            </w:pPr>
            <w:r w:rsidRPr="00604090">
              <w:rPr>
                <w:rFonts w:ascii="Calibri" w:eastAsia="Times New Roman" w:hAnsi="Calibri" w:cs="Times New Roman"/>
                <w:color w:val="000000"/>
                <w:sz w:val="20"/>
                <w:szCs w:val="20"/>
                <w:lang w:eastAsia="es-ES"/>
              </w:rPr>
              <w:t>En caso de querer incluir en la licencia canjeada cualquiera de las habilitaciones y/o anotaciones descritas en los apartados anteriores, presentar la documentación correspondiente.</w:t>
            </w:r>
          </w:p>
          <w:p w14:paraId="2F6B6B5C" w14:textId="77777777" w:rsidR="0019585E" w:rsidRPr="0019585E" w:rsidRDefault="0019585E" w:rsidP="00604090">
            <w:pPr>
              <w:spacing w:after="0" w:line="240" w:lineRule="auto"/>
              <w:ind w:left="720"/>
              <w:contextualSpacing/>
              <w:jc w:val="both"/>
              <w:rPr>
                <w:rFonts w:ascii="Calibri" w:eastAsia="Times New Roman" w:hAnsi="Calibri" w:cs="Times New Roman"/>
                <w:color w:val="000000"/>
                <w:sz w:val="18"/>
                <w:szCs w:val="18"/>
                <w:lang w:eastAsia="es-ES"/>
              </w:rPr>
            </w:pPr>
          </w:p>
        </w:tc>
      </w:tr>
    </w:tbl>
    <w:p w14:paraId="45A27DA4" w14:textId="77777777" w:rsidR="0019585E" w:rsidRPr="0019585E" w:rsidRDefault="0019585E" w:rsidP="0019585E">
      <w:pPr>
        <w:spacing w:after="200" w:line="240" w:lineRule="auto"/>
        <w:jc w:val="both"/>
        <w:rPr>
          <w:rFonts w:ascii="Calibri" w:eastAsia="Calibri" w:hAnsi="Calibri" w:cs="Times New Roman"/>
          <w:sz w:val="18"/>
          <w:szCs w:val="18"/>
        </w:rPr>
      </w:pPr>
    </w:p>
    <w:tbl>
      <w:tblPr>
        <w:tblW w:w="5000" w:type="pct"/>
        <w:tblCellMar>
          <w:left w:w="70" w:type="dxa"/>
          <w:right w:w="70" w:type="dxa"/>
        </w:tblCellMar>
        <w:tblLook w:val="04A0" w:firstRow="1" w:lastRow="0" w:firstColumn="1" w:lastColumn="0" w:noHBand="0" w:noVBand="1"/>
      </w:tblPr>
      <w:tblGrid>
        <w:gridCol w:w="9628"/>
      </w:tblGrid>
      <w:tr w:rsidR="0019585E" w:rsidRPr="0019585E" w14:paraId="6DA0A2F1" w14:textId="77777777" w:rsidTr="0019585E">
        <w:trPr>
          <w:trHeight w:val="269"/>
        </w:trPr>
        <w:tc>
          <w:tcPr>
            <w:tcW w:w="5000" w:type="pct"/>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05BAE2EF" w14:textId="77777777" w:rsidR="0019585E" w:rsidRPr="0019585E" w:rsidRDefault="0019585E" w:rsidP="0019585E">
            <w:pPr>
              <w:spacing w:after="0" w:line="240" w:lineRule="auto"/>
              <w:rPr>
                <w:rFonts w:ascii="Calibri" w:eastAsia="Times New Roman" w:hAnsi="Calibri" w:cs="Times New Roman"/>
                <w:color w:val="000000"/>
                <w:lang w:eastAsia="es-ES"/>
              </w:rPr>
            </w:pPr>
            <w:r w:rsidRPr="0019585E">
              <w:rPr>
                <w:rFonts w:ascii="Calibri" w:eastAsia="Times New Roman" w:hAnsi="Calibri" w:cs="Times New Roman"/>
                <w:b/>
                <w:color w:val="000000"/>
                <w:lang w:eastAsia="es-ES"/>
              </w:rPr>
              <w:t xml:space="preserve">NOTA </w:t>
            </w:r>
          </w:p>
        </w:tc>
      </w:tr>
      <w:tr w:rsidR="0019585E" w:rsidRPr="0019585E" w14:paraId="4F50558D" w14:textId="77777777" w:rsidTr="0019585E">
        <w:trPr>
          <w:trHeight w:val="220"/>
          <w:tblHeader/>
        </w:trPr>
        <w:tc>
          <w:tcPr>
            <w:tcW w:w="5000" w:type="pct"/>
            <w:vMerge/>
            <w:tcBorders>
              <w:top w:val="single" w:sz="4" w:space="0" w:color="auto"/>
              <w:left w:val="single" w:sz="4" w:space="0" w:color="auto"/>
              <w:bottom w:val="single" w:sz="4" w:space="0" w:color="auto"/>
              <w:right w:val="single" w:sz="4" w:space="0" w:color="auto"/>
            </w:tcBorders>
            <w:shd w:val="clear" w:color="auto" w:fill="F2F2F2"/>
            <w:noWrap/>
            <w:vAlign w:val="bottom"/>
          </w:tcPr>
          <w:p w14:paraId="4697F9A0" w14:textId="77777777" w:rsidR="0019585E" w:rsidRPr="0019585E" w:rsidRDefault="0019585E" w:rsidP="0019585E">
            <w:pPr>
              <w:spacing w:after="0" w:line="240" w:lineRule="auto"/>
              <w:rPr>
                <w:rFonts w:ascii="Calibri" w:eastAsia="Times New Roman" w:hAnsi="Calibri" w:cs="Times New Roman"/>
                <w:color w:val="000000"/>
                <w:sz w:val="18"/>
                <w:szCs w:val="18"/>
                <w:lang w:eastAsia="es-ES"/>
              </w:rPr>
            </w:pPr>
          </w:p>
        </w:tc>
      </w:tr>
      <w:tr w:rsidR="0019585E" w:rsidRPr="0019585E" w14:paraId="2B566A9D" w14:textId="77777777" w:rsidTr="0019585E">
        <w:trPr>
          <w:trHeight w:val="38"/>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CBE33FB" w14:textId="77777777" w:rsidR="002411B8" w:rsidRDefault="002411B8" w:rsidP="0019585E">
            <w:pPr>
              <w:spacing w:after="0" w:line="240" w:lineRule="auto"/>
              <w:jc w:val="both"/>
              <w:rPr>
                <w:rFonts w:ascii="Calibri" w:eastAsia="Times New Roman" w:hAnsi="Calibri" w:cs="Times New Roman"/>
                <w:b/>
                <w:color w:val="000000"/>
                <w:sz w:val="20"/>
                <w:szCs w:val="20"/>
                <w:lang w:eastAsia="es-ES"/>
              </w:rPr>
            </w:pPr>
          </w:p>
          <w:p w14:paraId="57EEE7AD" w14:textId="6F00620B" w:rsidR="0019585E" w:rsidRPr="00A856DD" w:rsidRDefault="0019585E" w:rsidP="0019585E">
            <w:pPr>
              <w:spacing w:after="0" w:line="240" w:lineRule="auto"/>
              <w:jc w:val="both"/>
              <w:rPr>
                <w:rFonts w:ascii="Calibri" w:eastAsia="Times New Roman" w:hAnsi="Calibri" w:cs="Times New Roman"/>
                <w:color w:val="000000"/>
                <w:sz w:val="20"/>
                <w:szCs w:val="20"/>
                <w:lang w:eastAsia="es-ES"/>
              </w:rPr>
            </w:pPr>
            <w:r w:rsidRPr="00A856DD">
              <w:rPr>
                <w:rFonts w:ascii="Calibri" w:eastAsia="Times New Roman" w:hAnsi="Calibri" w:cs="Times New Roman"/>
                <w:b/>
                <w:color w:val="000000"/>
                <w:sz w:val="20"/>
                <w:szCs w:val="20"/>
                <w:lang w:eastAsia="es-ES"/>
              </w:rPr>
              <w:t>PARA LAS ANOTACIONES OJTI, STDI Y EVALUADOR</w:t>
            </w:r>
          </w:p>
          <w:p w14:paraId="033AAF71" w14:textId="77777777" w:rsidR="0019585E" w:rsidRPr="00A856DD"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En el caso de la primera expedición, el período de validez de las anotaciones empezará a contar desde la fecha en la que se supere la evaluación correspondiente.</w:t>
            </w:r>
          </w:p>
          <w:p w14:paraId="6E4294DA" w14:textId="77777777" w:rsidR="00A4202F" w:rsidRDefault="0019585E" w:rsidP="0019585E">
            <w:pPr>
              <w:numPr>
                <w:ilvl w:val="0"/>
                <w:numId w:val="9"/>
              </w:numPr>
              <w:spacing w:after="0" w:line="240" w:lineRule="auto"/>
              <w:contextualSpacing/>
              <w:jc w:val="both"/>
              <w:rPr>
                <w:rFonts w:ascii="Calibri" w:eastAsia="Times New Roman" w:hAnsi="Calibri" w:cs="Times New Roman"/>
                <w:color w:val="000000"/>
                <w:sz w:val="20"/>
                <w:szCs w:val="20"/>
                <w:lang w:eastAsia="es-ES"/>
              </w:rPr>
            </w:pPr>
            <w:r w:rsidRPr="00A856DD">
              <w:rPr>
                <w:rFonts w:ascii="Calibri" w:eastAsia="Times New Roman" w:hAnsi="Calibri" w:cs="Times New Roman"/>
                <w:color w:val="000000"/>
                <w:sz w:val="20"/>
                <w:szCs w:val="20"/>
                <w:lang w:eastAsia="es-ES"/>
              </w:rPr>
              <w:t xml:space="preserve">Si la solicitud de revalidación se realiza en el período de los tres meses inmediatamente anteriores a su fecha de expiración, el nuevo período de validez se contará a partir de dicha fecha de expiración. </w:t>
            </w:r>
          </w:p>
          <w:p w14:paraId="7D69427C" w14:textId="6A523184" w:rsidR="0019585E" w:rsidRPr="00A4202F" w:rsidRDefault="0019585E" w:rsidP="00A4202F">
            <w:pPr>
              <w:pStyle w:val="Prrafodelista"/>
              <w:numPr>
                <w:ilvl w:val="0"/>
                <w:numId w:val="9"/>
              </w:numPr>
              <w:spacing w:after="0" w:line="240" w:lineRule="auto"/>
              <w:jc w:val="both"/>
              <w:rPr>
                <w:rFonts w:ascii="Calibri" w:eastAsia="Times New Roman" w:hAnsi="Calibri" w:cs="Times New Roman"/>
                <w:color w:val="000000"/>
                <w:sz w:val="20"/>
                <w:szCs w:val="20"/>
                <w:lang w:eastAsia="es-ES"/>
              </w:rPr>
            </w:pPr>
            <w:r w:rsidRPr="00A4202F">
              <w:rPr>
                <w:rFonts w:ascii="Calibri" w:eastAsia="Times New Roman" w:hAnsi="Calibri" w:cs="Times New Roman"/>
                <w:color w:val="000000"/>
                <w:sz w:val="20"/>
                <w:szCs w:val="20"/>
                <w:lang w:eastAsia="es-ES"/>
              </w:rPr>
              <w:t>Si la revalidación se solicita antes de los tres meses previos a la expiración, su período de validez empezará a contar desde la fecha de la solicitud, siempre que en tal fecha se cumplan todos los requisitos.</w:t>
            </w:r>
          </w:p>
          <w:p w14:paraId="4A289758" w14:textId="77777777" w:rsidR="0019585E" w:rsidRPr="0019585E" w:rsidRDefault="0019585E" w:rsidP="0019585E">
            <w:pPr>
              <w:numPr>
                <w:ilvl w:val="0"/>
                <w:numId w:val="9"/>
              </w:numPr>
              <w:spacing w:after="0" w:line="240" w:lineRule="auto"/>
              <w:contextualSpacing/>
              <w:jc w:val="both"/>
              <w:rPr>
                <w:rFonts w:ascii="Calibri" w:eastAsia="Times New Roman" w:hAnsi="Calibri" w:cs="Times New Roman"/>
                <w:color w:val="000000"/>
                <w:sz w:val="18"/>
                <w:szCs w:val="18"/>
                <w:lang w:eastAsia="es-ES"/>
              </w:rPr>
            </w:pPr>
            <w:r w:rsidRPr="00A856DD">
              <w:rPr>
                <w:rFonts w:ascii="Calibri" w:eastAsia="Times New Roman" w:hAnsi="Calibri" w:cs="Times New Roman"/>
                <w:color w:val="000000"/>
                <w:sz w:val="20"/>
                <w:szCs w:val="20"/>
                <w:lang w:eastAsia="es-ES"/>
              </w:rPr>
              <w:t>En el caso de renovación, el período de validez de las anotaciones empezará a contar desde la fecha en la que se supere la evaluación correspondiente</w:t>
            </w:r>
            <w:r w:rsidRPr="0019585E">
              <w:rPr>
                <w:rFonts w:ascii="Calibri" w:eastAsia="Times New Roman" w:hAnsi="Calibri" w:cs="Times New Roman"/>
                <w:color w:val="000000"/>
                <w:sz w:val="18"/>
                <w:szCs w:val="18"/>
                <w:lang w:eastAsia="es-ES"/>
              </w:rPr>
              <w:t>.</w:t>
            </w:r>
          </w:p>
          <w:p w14:paraId="1242E4F6" w14:textId="77777777" w:rsidR="0019585E" w:rsidRPr="0019585E" w:rsidRDefault="0019585E" w:rsidP="0019585E">
            <w:pPr>
              <w:spacing w:after="0" w:line="240" w:lineRule="auto"/>
              <w:ind w:left="720"/>
              <w:contextualSpacing/>
              <w:jc w:val="both"/>
              <w:rPr>
                <w:rFonts w:ascii="Calibri" w:eastAsia="Times New Roman" w:hAnsi="Calibri" w:cs="Times New Roman"/>
                <w:color w:val="000000"/>
                <w:sz w:val="18"/>
                <w:szCs w:val="18"/>
                <w:lang w:eastAsia="es-ES"/>
              </w:rPr>
            </w:pPr>
          </w:p>
        </w:tc>
      </w:tr>
    </w:tbl>
    <w:p w14:paraId="096BB800" w14:textId="341D983D" w:rsidR="005C17CE" w:rsidRDefault="005C17CE" w:rsidP="00F63819">
      <w:pPr>
        <w:pStyle w:val="Texto1"/>
      </w:pPr>
    </w:p>
    <w:sectPr w:rsidR="005C17CE" w:rsidSect="002237F8">
      <w:type w:val="continuous"/>
      <w:pgSz w:w="11906" w:h="16838"/>
      <w:pgMar w:top="1418" w:right="1134" w:bottom="113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2896" w14:textId="77777777" w:rsidR="006F4B7D" w:rsidRDefault="006F4B7D" w:rsidP="000237DC">
      <w:pPr>
        <w:spacing w:after="0" w:line="240" w:lineRule="auto"/>
      </w:pPr>
      <w:r>
        <w:separator/>
      </w:r>
    </w:p>
  </w:endnote>
  <w:endnote w:type="continuationSeparator" w:id="0">
    <w:p w14:paraId="3D2CC316" w14:textId="77777777" w:rsidR="006F4B7D" w:rsidRDefault="006F4B7D"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tblGrid>
    <w:tr w:rsidR="00184C84" w14:paraId="06A45936" w14:textId="77777777" w:rsidTr="008763CC">
      <w:trPr>
        <w:jc w:val="center"/>
      </w:trPr>
      <w:tc>
        <w:tcPr>
          <w:tcW w:w="2269" w:type="dxa"/>
          <w:vAlign w:val="center"/>
        </w:tcPr>
        <w:p w14:paraId="1E2FE7F2" w14:textId="77777777" w:rsidR="00184C84" w:rsidRPr="003A0FC6" w:rsidRDefault="00184C84" w:rsidP="00184C84">
          <w:pPr>
            <w:pStyle w:val="Piedepgina"/>
            <w:jc w:val="center"/>
            <w:rPr>
              <w:sz w:val="28"/>
              <w:szCs w:val="28"/>
            </w:rPr>
          </w:pPr>
        </w:p>
      </w:tc>
      <w:tc>
        <w:tcPr>
          <w:tcW w:w="6662" w:type="dxa"/>
          <w:vAlign w:val="center"/>
        </w:tcPr>
        <w:p w14:paraId="2EE1ED7B" w14:textId="77777777" w:rsidR="00184C84" w:rsidRPr="003A0FC6" w:rsidRDefault="00184C84" w:rsidP="00184C84">
          <w:pPr>
            <w:pStyle w:val="Piedepgina"/>
            <w:jc w:val="center"/>
            <w:rPr>
              <w:sz w:val="28"/>
              <w:szCs w:val="28"/>
            </w:rPr>
          </w:pPr>
        </w:p>
      </w:tc>
      <w:tc>
        <w:tcPr>
          <w:tcW w:w="1560" w:type="dxa"/>
          <w:tcMar>
            <w:left w:w="0" w:type="dxa"/>
          </w:tcMar>
          <w:vAlign w:val="center"/>
        </w:tcPr>
        <w:p w14:paraId="2C6054DC" w14:textId="77777777" w:rsidR="00184C84" w:rsidRPr="003A0FC6" w:rsidRDefault="00184C84" w:rsidP="00184C84">
          <w:pPr>
            <w:pStyle w:val="Piedepgina"/>
            <w:rPr>
              <w:sz w:val="28"/>
              <w:szCs w:val="28"/>
            </w:rPr>
          </w:pPr>
        </w:p>
      </w:tc>
    </w:tr>
    <w:tr w:rsidR="00184C84" w14:paraId="4424332D" w14:textId="77777777" w:rsidTr="008763CC">
      <w:trPr>
        <w:trHeight w:val="397"/>
        <w:jc w:val="center"/>
      </w:trPr>
      <w:tc>
        <w:tcPr>
          <w:tcW w:w="2269" w:type="dxa"/>
          <w:vAlign w:val="center"/>
        </w:tcPr>
        <w:p w14:paraId="69FF258F" w14:textId="7FD15170" w:rsidR="00184C84" w:rsidRPr="001D29B8" w:rsidRDefault="008763CC" w:rsidP="007F1506">
          <w:pPr>
            <w:spacing w:after="200"/>
            <w:rPr>
              <w:lang w:val="en-US"/>
            </w:rPr>
          </w:pPr>
          <w:r w:rsidRPr="001D29B8">
            <w:rPr>
              <w:rFonts w:ascii="Gill Sans MT" w:hAnsi="Gill Sans MT" w:cs="Arial"/>
              <w:sz w:val="14"/>
              <w:lang w:val="en-US"/>
            </w:rPr>
            <w:t>LIC–ATC–</w:t>
          </w:r>
          <w:r w:rsidR="001D29B8" w:rsidRPr="001D29B8">
            <w:rPr>
              <w:rFonts w:ascii="Gill Sans MT" w:hAnsi="Gill Sans MT" w:cs="Arial"/>
              <w:sz w:val="14"/>
              <w:lang w:val="en-US"/>
            </w:rPr>
            <w:t>P01-F02 Ed.</w:t>
          </w:r>
          <w:r w:rsidR="00BB2EA8" w:rsidRPr="001D29B8">
            <w:rPr>
              <w:rFonts w:ascii="Gill Sans MT" w:hAnsi="Gill Sans MT" w:cs="Arial"/>
              <w:sz w:val="14"/>
              <w:lang w:val="en-US"/>
            </w:rPr>
            <w:t>0</w:t>
          </w:r>
          <w:r w:rsidR="00BB2EA8">
            <w:rPr>
              <w:rFonts w:ascii="Gill Sans MT" w:hAnsi="Gill Sans MT" w:cs="Arial"/>
              <w:sz w:val="14"/>
              <w:lang w:val="en-US"/>
            </w:rPr>
            <w:t>3</w:t>
          </w:r>
        </w:p>
      </w:tc>
      <w:tc>
        <w:tcPr>
          <w:tcW w:w="6662" w:type="dxa"/>
          <w:vAlign w:val="center"/>
        </w:tcPr>
        <w:p w14:paraId="7C50E0F2" w14:textId="0B19A407" w:rsidR="00184C84" w:rsidRPr="003A7EFA" w:rsidRDefault="001D29B8" w:rsidP="006728E4">
          <w:pPr>
            <w:pStyle w:val="Piedepgina"/>
            <w:jc w:val="center"/>
            <w:rPr>
              <w:rFonts w:ascii="Gill Sans MT" w:hAnsi="Gill Sans MT"/>
              <w:sz w:val="14"/>
              <w:szCs w:val="14"/>
            </w:rPr>
          </w:pPr>
          <w:r w:rsidRPr="000F4A1F">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center"/>
        </w:tcPr>
        <w:p w14:paraId="45D2A9BC" w14:textId="77777777" w:rsidR="00184C84" w:rsidRPr="003A7EFA" w:rsidRDefault="00184C84" w:rsidP="00762EAF">
          <w:pPr>
            <w:pStyle w:val="Piedepgina"/>
            <w:rPr>
              <w:rFonts w:ascii="Gill Sans MT" w:hAnsi="Gill Sans MT"/>
              <w:sz w:val="10"/>
              <w:szCs w:val="10"/>
            </w:rPr>
          </w:pPr>
          <w:r w:rsidRPr="003A7EFA">
            <w:rPr>
              <w:rFonts w:ascii="Gill Sans MT" w:hAnsi="Gill Sans MT"/>
              <w:sz w:val="10"/>
              <w:szCs w:val="10"/>
            </w:rPr>
            <w:t>MINISTERIO</w:t>
          </w:r>
        </w:p>
        <w:p w14:paraId="5CDDC33A" w14:textId="77777777" w:rsidR="00BB2EA8" w:rsidRDefault="00184C84" w:rsidP="00762EAF">
          <w:pPr>
            <w:pStyle w:val="Piedepgina"/>
            <w:rPr>
              <w:rFonts w:ascii="Gill Sans MT" w:hAnsi="Gill Sans MT"/>
              <w:sz w:val="10"/>
              <w:szCs w:val="10"/>
            </w:rPr>
          </w:pPr>
          <w:r w:rsidRPr="003A7EFA">
            <w:rPr>
              <w:rFonts w:ascii="Gill Sans MT" w:hAnsi="Gill Sans MT"/>
              <w:sz w:val="10"/>
              <w:szCs w:val="10"/>
            </w:rPr>
            <w:t>DE TRANSPORTES</w:t>
          </w:r>
        </w:p>
        <w:p w14:paraId="026A53F9" w14:textId="552B21D5" w:rsidR="00184C84" w:rsidRPr="003A7EFA" w:rsidRDefault="00BB2EA8" w:rsidP="00762EAF">
          <w:pPr>
            <w:pStyle w:val="Piedepgina"/>
            <w:rPr>
              <w:rFonts w:ascii="Gill Sans MT" w:hAnsi="Gill Sans MT"/>
              <w:sz w:val="14"/>
              <w:szCs w:val="14"/>
            </w:rPr>
          </w:pPr>
          <w:r>
            <w:rPr>
              <w:rFonts w:ascii="Gill Sans MT" w:hAnsi="Gill Sans MT"/>
              <w:sz w:val="10"/>
              <w:szCs w:val="10"/>
            </w:rPr>
            <w:t>Y MOVILIDAD SOSTEIBLE</w:t>
          </w:r>
        </w:p>
      </w:tc>
    </w:tr>
    <w:tr w:rsidR="00184C84" w14:paraId="70462639" w14:textId="77777777" w:rsidTr="008763CC">
      <w:trPr>
        <w:trHeight w:val="272"/>
        <w:jc w:val="center"/>
      </w:trPr>
      <w:tc>
        <w:tcPr>
          <w:tcW w:w="2269" w:type="dxa"/>
          <w:tcMar>
            <w:top w:w="28" w:type="dxa"/>
          </w:tcMar>
          <w:vAlign w:val="center"/>
        </w:tcPr>
        <w:p w14:paraId="3BCC1646" w14:textId="6EBD25AD" w:rsidR="00184C84" w:rsidRPr="003A7EFA" w:rsidRDefault="00184C84" w:rsidP="007F1506">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732C0A">
            <w:rPr>
              <w:rFonts w:ascii="Gill Sans MT" w:hAnsi="Gill Sans MT" w:cs="Arial"/>
              <w:noProof/>
              <w:sz w:val="14"/>
              <w:szCs w:val="14"/>
            </w:rPr>
            <w:t>5</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732C0A">
            <w:rPr>
              <w:rFonts w:ascii="Gill Sans MT" w:hAnsi="Gill Sans MT" w:cs="Arial"/>
              <w:noProof/>
              <w:sz w:val="14"/>
              <w:szCs w:val="14"/>
            </w:rPr>
            <w:t>5</w:t>
          </w:r>
          <w:r>
            <w:rPr>
              <w:rFonts w:ascii="Gill Sans MT" w:hAnsi="Gill Sans MT" w:cs="Arial"/>
              <w:sz w:val="14"/>
              <w:szCs w:val="14"/>
            </w:rPr>
            <w:fldChar w:fldCharType="end"/>
          </w:r>
        </w:p>
      </w:tc>
      <w:tc>
        <w:tcPr>
          <w:tcW w:w="6662" w:type="dxa"/>
          <w:tcMar>
            <w:top w:w="28" w:type="dxa"/>
          </w:tcMar>
          <w:vAlign w:val="center"/>
        </w:tcPr>
        <w:p w14:paraId="1F7F4C81" w14:textId="77777777" w:rsidR="00184C84" w:rsidRPr="003A7EFA" w:rsidRDefault="00184C84" w:rsidP="00184C84">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vAlign w:val="center"/>
        </w:tcPr>
        <w:p w14:paraId="71A6B8DE" w14:textId="77777777" w:rsidR="00184C84" w:rsidRPr="003A7EFA" w:rsidRDefault="00184C84" w:rsidP="00762EAF">
          <w:pPr>
            <w:pStyle w:val="Piedepgina"/>
            <w:rPr>
              <w:rFonts w:ascii="Gill Sans MT" w:hAnsi="Gill Sans MT"/>
              <w:sz w:val="10"/>
              <w:szCs w:val="10"/>
            </w:rPr>
          </w:pPr>
          <w:r w:rsidRPr="003A7EFA">
            <w:rPr>
              <w:rFonts w:ascii="Gill Sans MT" w:hAnsi="Gill Sans MT"/>
              <w:sz w:val="10"/>
              <w:szCs w:val="10"/>
            </w:rPr>
            <w:t>AGENCIA ESTATAL</w:t>
          </w:r>
        </w:p>
        <w:p w14:paraId="240F0BD8" w14:textId="77777777" w:rsidR="00184C84" w:rsidRPr="003A7EFA" w:rsidRDefault="00184C84" w:rsidP="00762EAF">
          <w:pPr>
            <w:pStyle w:val="Piedepgina"/>
            <w:rPr>
              <w:rFonts w:ascii="Gill Sans MT" w:hAnsi="Gill Sans MT"/>
              <w:sz w:val="14"/>
              <w:szCs w:val="14"/>
            </w:rPr>
          </w:pPr>
          <w:r w:rsidRPr="003A7EFA">
            <w:rPr>
              <w:rFonts w:ascii="Gill Sans MT" w:hAnsi="Gill Sans MT"/>
              <w:sz w:val="10"/>
              <w:szCs w:val="10"/>
            </w:rPr>
            <w:t>DE SEGURIDAD AÉREA</w:t>
          </w:r>
        </w:p>
      </w:tc>
    </w:tr>
    <w:tr w:rsidR="00184C84" w14:paraId="789542FE" w14:textId="77777777" w:rsidTr="008763CC">
      <w:trPr>
        <w:trHeight w:val="272"/>
        <w:jc w:val="center"/>
      </w:trPr>
      <w:tc>
        <w:tcPr>
          <w:tcW w:w="2269" w:type="dxa"/>
          <w:vAlign w:val="center"/>
        </w:tcPr>
        <w:p w14:paraId="4E3540DB" w14:textId="77777777" w:rsidR="00184C84" w:rsidRPr="003A7EFA" w:rsidRDefault="00184C84" w:rsidP="00184C84">
          <w:pPr>
            <w:pStyle w:val="Piedepgina"/>
            <w:jc w:val="center"/>
            <w:rPr>
              <w:rFonts w:ascii="Gill Sans MT" w:hAnsi="Gill Sans MT"/>
              <w:sz w:val="14"/>
              <w:szCs w:val="14"/>
            </w:rPr>
          </w:pPr>
        </w:p>
      </w:tc>
      <w:tc>
        <w:tcPr>
          <w:tcW w:w="6662" w:type="dxa"/>
          <w:vAlign w:val="center"/>
        </w:tcPr>
        <w:p w14:paraId="6C05FDFA" w14:textId="77777777" w:rsidR="00184C84" w:rsidRPr="003A7EFA" w:rsidRDefault="00184C84" w:rsidP="00184C84">
          <w:pPr>
            <w:pStyle w:val="Piedepgina"/>
            <w:jc w:val="center"/>
            <w:rPr>
              <w:rFonts w:ascii="Gill Sans MT" w:hAnsi="Gill Sans MT" w:cs="Arial"/>
              <w:i/>
              <w:sz w:val="14"/>
              <w:szCs w:val="14"/>
            </w:rPr>
          </w:pPr>
        </w:p>
      </w:tc>
      <w:tc>
        <w:tcPr>
          <w:tcW w:w="1560" w:type="dxa"/>
          <w:tcMar>
            <w:left w:w="0" w:type="dxa"/>
          </w:tcMar>
          <w:vAlign w:val="center"/>
        </w:tcPr>
        <w:p w14:paraId="3CED59A7" w14:textId="77777777" w:rsidR="00184C84" w:rsidRPr="003A7EFA" w:rsidRDefault="00184C84" w:rsidP="00184C84">
          <w:pPr>
            <w:pStyle w:val="Piedepgina"/>
            <w:jc w:val="center"/>
            <w:rPr>
              <w:rFonts w:ascii="Gill Sans MT" w:hAnsi="Gill Sans MT"/>
              <w:sz w:val="14"/>
              <w:szCs w:val="14"/>
            </w:rPr>
          </w:pPr>
        </w:p>
      </w:tc>
    </w:tr>
  </w:tbl>
  <w:p w14:paraId="1E703D0D" w14:textId="77777777" w:rsidR="000237DC" w:rsidRDefault="000237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tblLook w:val="04A0" w:firstRow="1" w:lastRow="0" w:firstColumn="1" w:lastColumn="0" w:noHBand="0" w:noVBand="1"/>
    </w:tblPr>
    <w:tblGrid>
      <w:gridCol w:w="2516"/>
      <w:gridCol w:w="5607"/>
      <w:gridCol w:w="2650"/>
    </w:tblGrid>
    <w:tr w:rsidR="001D29B8" w14:paraId="60F44B01" w14:textId="77777777" w:rsidTr="005C415E">
      <w:trPr>
        <w:trHeight w:val="269"/>
      </w:trPr>
      <w:tc>
        <w:tcPr>
          <w:tcW w:w="2415" w:type="dxa"/>
          <w:tcBorders>
            <w:top w:val="nil"/>
            <w:left w:val="nil"/>
            <w:bottom w:val="nil"/>
            <w:right w:val="nil"/>
          </w:tcBorders>
        </w:tcPr>
        <w:p w14:paraId="2292395A" w14:textId="77777777" w:rsidR="001D29B8" w:rsidRPr="003A0FC6" w:rsidRDefault="001D29B8" w:rsidP="001D29B8">
          <w:pPr>
            <w:pStyle w:val="Piedepgina"/>
            <w:rPr>
              <w:sz w:val="28"/>
              <w:szCs w:val="28"/>
            </w:rPr>
          </w:pPr>
        </w:p>
      </w:tc>
      <w:tc>
        <w:tcPr>
          <w:tcW w:w="5382" w:type="dxa"/>
          <w:tcBorders>
            <w:top w:val="nil"/>
            <w:left w:val="nil"/>
            <w:bottom w:val="nil"/>
            <w:right w:val="nil"/>
          </w:tcBorders>
        </w:tcPr>
        <w:p w14:paraId="5EAEEFBC" w14:textId="77777777" w:rsidR="001D29B8" w:rsidRPr="003A0FC6" w:rsidRDefault="001D29B8" w:rsidP="001D29B8">
          <w:pPr>
            <w:pStyle w:val="Piedepgina"/>
            <w:rPr>
              <w:sz w:val="28"/>
              <w:szCs w:val="28"/>
            </w:rPr>
          </w:pPr>
        </w:p>
      </w:tc>
      <w:tc>
        <w:tcPr>
          <w:tcW w:w="2544" w:type="dxa"/>
          <w:tcBorders>
            <w:top w:val="nil"/>
            <w:left w:val="nil"/>
            <w:bottom w:val="nil"/>
            <w:right w:val="nil"/>
          </w:tcBorders>
        </w:tcPr>
        <w:p w14:paraId="782FE86B" w14:textId="77777777" w:rsidR="001D29B8" w:rsidRPr="003A0FC6" w:rsidRDefault="001D29B8" w:rsidP="001D29B8">
          <w:pPr>
            <w:pStyle w:val="Piedepgina"/>
            <w:rPr>
              <w:sz w:val="28"/>
              <w:szCs w:val="28"/>
            </w:rPr>
          </w:pPr>
        </w:p>
      </w:tc>
    </w:tr>
    <w:tr w:rsidR="001D29B8" w14:paraId="75FD9FB9" w14:textId="77777777" w:rsidTr="005C415E">
      <w:trPr>
        <w:trHeight w:val="269"/>
      </w:trPr>
      <w:tc>
        <w:tcPr>
          <w:tcW w:w="2415" w:type="dxa"/>
          <w:tcBorders>
            <w:top w:val="nil"/>
            <w:left w:val="nil"/>
            <w:bottom w:val="nil"/>
            <w:right w:val="nil"/>
          </w:tcBorders>
          <w:tcMar>
            <w:left w:w="0" w:type="dxa"/>
          </w:tcMar>
          <w:vAlign w:val="center"/>
        </w:tcPr>
        <w:p w14:paraId="16EE4234" w14:textId="17A31FE1" w:rsidR="001D29B8" w:rsidRPr="000F4A1F" w:rsidRDefault="001D29B8" w:rsidP="001D29B8">
          <w:pPr>
            <w:pStyle w:val="Textonotapie"/>
            <w:tabs>
              <w:tab w:val="left" w:pos="1915"/>
              <w:tab w:val="left" w:pos="8080"/>
            </w:tabs>
            <w:ind w:right="-42"/>
            <w:rPr>
              <w:rFonts w:ascii="Gill Sans MT" w:hAnsi="Gill Sans MT" w:cs="Arial"/>
              <w:sz w:val="14"/>
              <w:lang w:val="en-US"/>
            </w:rPr>
          </w:pPr>
          <w:r w:rsidRPr="000F4A1F">
            <w:rPr>
              <w:rFonts w:ascii="Gill Sans MT" w:hAnsi="Gill Sans MT" w:cs="Arial"/>
              <w:sz w:val="14"/>
              <w:lang w:val="en-US"/>
            </w:rPr>
            <w:t>LIC–ATC–P01-F0</w:t>
          </w:r>
          <w:r>
            <w:rPr>
              <w:rFonts w:ascii="Gill Sans MT" w:hAnsi="Gill Sans MT" w:cs="Arial"/>
              <w:sz w:val="14"/>
              <w:lang w:val="en-US"/>
            </w:rPr>
            <w:t>2</w:t>
          </w:r>
          <w:r w:rsidRPr="000F4A1F">
            <w:rPr>
              <w:rFonts w:ascii="Gill Sans MT" w:hAnsi="Gill Sans MT" w:cs="Arial"/>
              <w:sz w:val="14"/>
              <w:lang w:val="en-US"/>
            </w:rPr>
            <w:t xml:space="preserve"> Ed.</w:t>
          </w:r>
          <w:r w:rsidR="00BB2EA8" w:rsidRPr="000F4A1F">
            <w:rPr>
              <w:rFonts w:ascii="Gill Sans MT" w:hAnsi="Gill Sans MT" w:cs="Arial"/>
              <w:sz w:val="14"/>
              <w:lang w:val="en-US"/>
            </w:rPr>
            <w:t>0</w:t>
          </w:r>
          <w:r w:rsidR="00BB2EA8">
            <w:rPr>
              <w:rFonts w:ascii="Gill Sans MT" w:hAnsi="Gill Sans MT" w:cs="Arial"/>
              <w:sz w:val="14"/>
              <w:lang w:val="en-US"/>
            </w:rPr>
            <w:t>3</w:t>
          </w:r>
        </w:p>
      </w:tc>
      <w:tc>
        <w:tcPr>
          <w:tcW w:w="5382" w:type="dxa"/>
          <w:tcBorders>
            <w:top w:val="nil"/>
            <w:left w:val="nil"/>
            <w:bottom w:val="nil"/>
            <w:right w:val="single" w:sz="4" w:space="0" w:color="auto"/>
          </w:tcBorders>
          <w:vAlign w:val="center"/>
        </w:tcPr>
        <w:p w14:paraId="4D6E7A64" w14:textId="77777777" w:rsidR="001D29B8" w:rsidRPr="00C1733B" w:rsidRDefault="001D29B8" w:rsidP="001D29B8">
          <w:pPr>
            <w:pStyle w:val="Piedepgina"/>
            <w:jc w:val="center"/>
            <w:rPr>
              <w:rFonts w:ascii="Gill Sans MT" w:hAnsi="Gill Sans MT"/>
              <w:sz w:val="14"/>
              <w:szCs w:val="14"/>
            </w:rPr>
          </w:pPr>
          <w:r w:rsidRPr="000F4A1F">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225A1C55" w14:textId="77777777" w:rsidR="001D29B8" w:rsidRPr="00307B2A" w:rsidRDefault="001D29B8" w:rsidP="001D29B8">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1D29B8" w14:paraId="57B5D77C" w14:textId="77777777" w:rsidTr="005C415E">
      <w:trPr>
        <w:trHeight w:val="269"/>
      </w:trPr>
      <w:tc>
        <w:tcPr>
          <w:tcW w:w="2415" w:type="dxa"/>
          <w:tcBorders>
            <w:top w:val="nil"/>
            <w:left w:val="nil"/>
            <w:bottom w:val="nil"/>
            <w:right w:val="nil"/>
          </w:tcBorders>
          <w:tcMar>
            <w:left w:w="57" w:type="dxa"/>
            <w:right w:w="57" w:type="dxa"/>
          </w:tcMar>
          <w:vAlign w:val="center"/>
        </w:tcPr>
        <w:p w14:paraId="1DE57AEA" w14:textId="77777777" w:rsidR="001D29B8" w:rsidRPr="00307B2A" w:rsidRDefault="001D29B8" w:rsidP="001D29B8">
          <w:pPr>
            <w:pStyle w:val="Textonotapie"/>
            <w:tabs>
              <w:tab w:val="left" w:pos="1915"/>
              <w:tab w:val="left" w:pos="8080"/>
            </w:tabs>
            <w:ind w:left="-46" w:right="-42"/>
            <w:rPr>
              <w:rFonts w:ascii="Gill Sans MT" w:hAnsi="Gill Sans MT" w:cs="Arial"/>
              <w:sz w:val="14"/>
            </w:rPr>
          </w:pPr>
          <w:r w:rsidRPr="000F4A1F">
            <w:rPr>
              <w:rFonts w:ascii="Gill Sans MT" w:hAnsi="Gill Sans MT" w:cs="Arial"/>
              <w:sz w:val="14"/>
            </w:rPr>
            <w:t>licenciasatcos.aesa@seguridadaerea.es</w:t>
          </w:r>
        </w:p>
      </w:tc>
      <w:tc>
        <w:tcPr>
          <w:tcW w:w="5382" w:type="dxa"/>
          <w:vMerge w:val="restart"/>
          <w:tcBorders>
            <w:top w:val="nil"/>
            <w:left w:val="nil"/>
            <w:bottom w:val="nil"/>
            <w:right w:val="single" w:sz="4" w:space="0" w:color="auto"/>
          </w:tcBorders>
          <w:vAlign w:val="center"/>
        </w:tcPr>
        <w:p w14:paraId="07A91C7B" w14:textId="77777777" w:rsidR="001D29B8" w:rsidRPr="00307B2A" w:rsidRDefault="001D29B8" w:rsidP="001D29B8">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7DB65A5F" w14:textId="77777777" w:rsidR="001D29B8" w:rsidRPr="00307B2A" w:rsidRDefault="001D29B8" w:rsidP="001D29B8">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1D29B8" w14:paraId="45CF56EA" w14:textId="77777777" w:rsidTr="005C415E">
      <w:trPr>
        <w:trHeight w:val="269"/>
      </w:trPr>
      <w:tc>
        <w:tcPr>
          <w:tcW w:w="2415" w:type="dxa"/>
          <w:tcBorders>
            <w:top w:val="nil"/>
            <w:left w:val="nil"/>
            <w:bottom w:val="nil"/>
            <w:right w:val="nil"/>
          </w:tcBorders>
          <w:tcMar>
            <w:left w:w="0" w:type="dxa"/>
            <w:right w:w="0" w:type="dxa"/>
          </w:tcMar>
          <w:vAlign w:val="center"/>
        </w:tcPr>
        <w:p w14:paraId="76189C51" w14:textId="77777777" w:rsidR="001D29B8" w:rsidRPr="000F4A1F" w:rsidRDefault="001D29B8" w:rsidP="001D29B8">
          <w:pPr>
            <w:pStyle w:val="Textonotapie"/>
            <w:tabs>
              <w:tab w:val="left" w:pos="1915"/>
              <w:tab w:val="left" w:pos="8080"/>
            </w:tabs>
            <w:ind w:right="-42"/>
            <w:rPr>
              <w:rFonts w:ascii="Gill Sans MT" w:hAnsi="Gill Sans MT" w:cs="Arial"/>
              <w:sz w:val="14"/>
              <w:lang w:val="en-US"/>
            </w:rPr>
          </w:pPr>
          <w:r w:rsidRPr="000F4A1F">
            <w:rPr>
              <w:rFonts w:ascii="Gill Sans MT" w:hAnsi="Gill Sans MT" w:cs="Arial"/>
              <w:sz w:val="14"/>
              <w:lang w:val="en-US"/>
            </w:rPr>
            <w:t>www.seguridadaerea.gob.es</w:t>
          </w:r>
        </w:p>
      </w:tc>
      <w:tc>
        <w:tcPr>
          <w:tcW w:w="5382" w:type="dxa"/>
          <w:vMerge/>
          <w:tcBorders>
            <w:top w:val="nil"/>
            <w:left w:val="nil"/>
            <w:bottom w:val="nil"/>
            <w:right w:val="single" w:sz="4" w:space="0" w:color="auto"/>
          </w:tcBorders>
          <w:vAlign w:val="center"/>
        </w:tcPr>
        <w:p w14:paraId="2931BB53" w14:textId="77777777" w:rsidR="001D29B8" w:rsidRPr="000F4A1F" w:rsidRDefault="001D29B8" w:rsidP="001D29B8">
          <w:pPr>
            <w:pStyle w:val="Piedepgina"/>
            <w:jc w:val="center"/>
            <w:rPr>
              <w:rFonts w:ascii="Gill Sans MT" w:hAnsi="Gill Sans MT"/>
              <w:lang w:val="en-US"/>
            </w:rPr>
          </w:pPr>
        </w:p>
      </w:tc>
      <w:tc>
        <w:tcPr>
          <w:tcW w:w="2544" w:type="dxa"/>
          <w:tcBorders>
            <w:top w:val="nil"/>
            <w:left w:val="single" w:sz="4" w:space="0" w:color="auto"/>
            <w:bottom w:val="nil"/>
            <w:right w:val="nil"/>
          </w:tcBorders>
          <w:vAlign w:val="center"/>
        </w:tcPr>
        <w:p w14:paraId="73EC2834" w14:textId="77777777" w:rsidR="001D29B8" w:rsidRPr="00307B2A" w:rsidRDefault="001D29B8" w:rsidP="001D29B8">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1D29B8" w14:paraId="10A95585" w14:textId="77777777" w:rsidTr="005C415E">
      <w:trPr>
        <w:trHeight w:val="269"/>
      </w:trPr>
      <w:tc>
        <w:tcPr>
          <w:tcW w:w="2415" w:type="dxa"/>
          <w:tcBorders>
            <w:top w:val="nil"/>
            <w:left w:val="nil"/>
            <w:bottom w:val="nil"/>
            <w:right w:val="nil"/>
          </w:tcBorders>
        </w:tcPr>
        <w:p w14:paraId="3E462AF2" w14:textId="77777777" w:rsidR="001D29B8" w:rsidRDefault="001D29B8" w:rsidP="001D29B8">
          <w:pPr>
            <w:pStyle w:val="Piedepgina"/>
          </w:pPr>
        </w:p>
      </w:tc>
      <w:tc>
        <w:tcPr>
          <w:tcW w:w="5382" w:type="dxa"/>
          <w:tcBorders>
            <w:top w:val="nil"/>
            <w:left w:val="nil"/>
            <w:bottom w:val="nil"/>
            <w:right w:val="single" w:sz="4" w:space="0" w:color="auto"/>
          </w:tcBorders>
        </w:tcPr>
        <w:p w14:paraId="24EA5AE2" w14:textId="77777777" w:rsidR="001D29B8" w:rsidRDefault="001D29B8" w:rsidP="001D29B8">
          <w:pPr>
            <w:pStyle w:val="Piedepgina"/>
          </w:pPr>
        </w:p>
      </w:tc>
      <w:tc>
        <w:tcPr>
          <w:tcW w:w="2544" w:type="dxa"/>
          <w:tcBorders>
            <w:top w:val="nil"/>
            <w:left w:val="single" w:sz="4" w:space="0" w:color="auto"/>
            <w:bottom w:val="nil"/>
            <w:right w:val="nil"/>
          </w:tcBorders>
        </w:tcPr>
        <w:p w14:paraId="4DAD6931" w14:textId="77777777" w:rsidR="001D29B8" w:rsidRDefault="001D29B8" w:rsidP="001D29B8">
          <w:pPr>
            <w:pStyle w:val="Piedepgina"/>
          </w:pPr>
        </w:p>
      </w:tc>
    </w:tr>
  </w:tbl>
  <w:p w14:paraId="04F5B408" w14:textId="77777777" w:rsidR="00307B2A" w:rsidRDefault="00307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3F5B" w14:textId="77777777" w:rsidR="006F4B7D" w:rsidRDefault="006F4B7D" w:rsidP="000237DC">
      <w:pPr>
        <w:spacing w:after="0" w:line="240" w:lineRule="auto"/>
      </w:pPr>
      <w:r>
        <w:separator/>
      </w:r>
    </w:p>
  </w:footnote>
  <w:footnote w:type="continuationSeparator" w:id="0">
    <w:p w14:paraId="1F5C8F21" w14:textId="77777777" w:rsidR="006F4B7D" w:rsidRDefault="006F4B7D"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BE2374" w14:paraId="32BE79B5" w14:textId="77777777" w:rsidTr="00290836">
      <w:trPr>
        <w:cantSplit/>
        <w:trHeight w:val="47"/>
        <w:jc w:val="center"/>
      </w:trPr>
      <w:tc>
        <w:tcPr>
          <w:tcW w:w="3970" w:type="dxa"/>
          <w:shd w:val="clear" w:color="auto" w:fill="auto"/>
          <w:vAlign w:val="bottom"/>
        </w:tcPr>
        <w:p w14:paraId="1E67F556" w14:textId="77777777" w:rsidR="00BE2374" w:rsidRPr="00700B61" w:rsidRDefault="00BE2374" w:rsidP="00BE2374">
          <w:pPr>
            <w:jc w:val="center"/>
            <w:rPr>
              <w:rFonts w:ascii="Gill Sans MT" w:hAnsi="Gill Sans MT"/>
              <w:sz w:val="14"/>
              <w:szCs w:val="14"/>
            </w:rPr>
          </w:pPr>
          <w:bookmarkStart w:id="0" w:name="_Hlk31640570"/>
        </w:p>
      </w:tc>
      <w:tc>
        <w:tcPr>
          <w:tcW w:w="2694" w:type="dxa"/>
          <w:shd w:val="clear" w:color="auto" w:fill="auto"/>
          <w:vAlign w:val="bottom"/>
        </w:tcPr>
        <w:p w14:paraId="153BA548" w14:textId="77777777" w:rsidR="00BE2374" w:rsidRPr="00700B61" w:rsidRDefault="00BE2374" w:rsidP="00BE2374">
          <w:pPr>
            <w:jc w:val="center"/>
            <w:rPr>
              <w:rFonts w:ascii="Gill Sans MT" w:hAnsi="Gill Sans MT"/>
              <w:sz w:val="14"/>
              <w:szCs w:val="14"/>
            </w:rPr>
          </w:pPr>
        </w:p>
      </w:tc>
      <w:tc>
        <w:tcPr>
          <w:tcW w:w="2315" w:type="dxa"/>
          <w:tcBorders>
            <w:left w:val="nil"/>
          </w:tcBorders>
          <w:shd w:val="clear" w:color="auto" w:fill="auto"/>
          <w:vAlign w:val="bottom"/>
        </w:tcPr>
        <w:p w14:paraId="2C40881C" w14:textId="77777777" w:rsidR="00BE2374" w:rsidRPr="00700B61" w:rsidRDefault="00BE2374" w:rsidP="00BE2374">
          <w:pPr>
            <w:jc w:val="center"/>
            <w:rPr>
              <w:rFonts w:ascii="Gill Sans MT" w:hAnsi="Gill Sans MT"/>
              <w:sz w:val="14"/>
              <w:szCs w:val="14"/>
            </w:rPr>
          </w:pPr>
        </w:p>
      </w:tc>
      <w:tc>
        <w:tcPr>
          <w:tcW w:w="1005" w:type="dxa"/>
          <w:vMerge w:val="restart"/>
          <w:shd w:val="clear" w:color="auto" w:fill="auto"/>
          <w:vAlign w:val="bottom"/>
        </w:tcPr>
        <w:p w14:paraId="42B2628E" w14:textId="77777777" w:rsidR="00BE2374" w:rsidRDefault="00BE2374" w:rsidP="00BE2374">
          <w:pPr>
            <w:spacing w:before="60" w:after="20"/>
            <w:jc w:val="right"/>
          </w:pPr>
          <w:r>
            <w:rPr>
              <w:noProof/>
              <w:lang w:eastAsia="es-ES"/>
            </w:rPr>
            <w:drawing>
              <wp:inline distT="0" distB="0" distL="0" distR="0" wp14:anchorId="1C92F09D" wp14:editId="4C25741A">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507BA6E5" w14:textId="77777777" w:rsidR="00BE2374" w:rsidRDefault="00BE2374" w:rsidP="00BE2374">
          <w:pPr>
            <w:spacing w:before="60" w:after="20"/>
            <w:jc w:val="right"/>
          </w:pPr>
          <w:r>
            <w:rPr>
              <w:noProof/>
              <w:lang w:eastAsia="es-ES"/>
            </w:rPr>
            <w:drawing>
              <wp:inline distT="0" distB="0" distL="0" distR="0" wp14:anchorId="53E3E4B5" wp14:editId="68C9D6BB">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BE2374" w14:paraId="77A61B6A" w14:textId="77777777" w:rsidTr="00290836">
      <w:trPr>
        <w:cantSplit/>
        <w:trHeight w:val="47"/>
        <w:jc w:val="center"/>
      </w:trPr>
      <w:tc>
        <w:tcPr>
          <w:tcW w:w="3970" w:type="dxa"/>
          <w:shd w:val="clear" w:color="auto" w:fill="auto"/>
          <w:vAlign w:val="bottom"/>
        </w:tcPr>
        <w:p w14:paraId="504FD86A" w14:textId="77777777" w:rsidR="00BE2374" w:rsidRPr="00700B61" w:rsidRDefault="00BE2374" w:rsidP="00BE2374">
          <w:pPr>
            <w:jc w:val="center"/>
            <w:rPr>
              <w:rFonts w:ascii="Gill Sans MT" w:hAnsi="Gill Sans MT"/>
              <w:sz w:val="14"/>
              <w:szCs w:val="14"/>
            </w:rPr>
          </w:pPr>
        </w:p>
      </w:tc>
      <w:tc>
        <w:tcPr>
          <w:tcW w:w="2694" w:type="dxa"/>
          <w:shd w:val="clear" w:color="auto" w:fill="auto"/>
          <w:vAlign w:val="bottom"/>
        </w:tcPr>
        <w:p w14:paraId="222E352C" w14:textId="77777777" w:rsidR="00BE2374" w:rsidRPr="00700B61" w:rsidRDefault="00BE2374" w:rsidP="00BE2374">
          <w:pPr>
            <w:jc w:val="center"/>
            <w:rPr>
              <w:rFonts w:ascii="Gill Sans MT" w:hAnsi="Gill Sans MT"/>
              <w:sz w:val="14"/>
              <w:szCs w:val="14"/>
            </w:rPr>
          </w:pPr>
        </w:p>
      </w:tc>
      <w:tc>
        <w:tcPr>
          <w:tcW w:w="2315" w:type="dxa"/>
          <w:tcBorders>
            <w:left w:val="nil"/>
          </w:tcBorders>
          <w:shd w:val="clear" w:color="auto" w:fill="auto"/>
          <w:vAlign w:val="bottom"/>
        </w:tcPr>
        <w:p w14:paraId="61BAAA94" w14:textId="77777777" w:rsidR="00BE2374" w:rsidRPr="00700B61" w:rsidRDefault="00BE2374" w:rsidP="00BE2374">
          <w:pPr>
            <w:jc w:val="center"/>
            <w:rPr>
              <w:rFonts w:ascii="Gill Sans MT" w:hAnsi="Gill Sans MT"/>
              <w:sz w:val="14"/>
              <w:szCs w:val="14"/>
            </w:rPr>
          </w:pPr>
        </w:p>
      </w:tc>
      <w:tc>
        <w:tcPr>
          <w:tcW w:w="1005" w:type="dxa"/>
          <w:vMerge/>
          <w:shd w:val="clear" w:color="auto" w:fill="auto"/>
          <w:vAlign w:val="bottom"/>
        </w:tcPr>
        <w:p w14:paraId="512EE88D" w14:textId="77777777" w:rsidR="00BE2374" w:rsidRDefault="00BE2374" w:rsidP="00BE2374">
          <w:pPr>
            <w:spacing w:before="60" w:after="20"/>
            <w:jc w:val="right"/>
            <w:rPr>
              <w:noProof/>
            </w:rPr>
          </w:pPr>
        </w:p>
      </w:tc>
      <w:tc>
        <w:tcPr>
          <w:tcW w:w="789" w:type="dxa"/>
          <w:vMerge/>
          <w:shd w:val="clear" w:color="auto" w:fill="auto"/>
          <w:vAlign w:val="bottom"/>
        </w:tcPr>
        <w:p w14:paraId="0F9C3B92" w14:textId="77777777" w:rsidR="00BE2374" w:rsidRDefault="00BE2374" w:rsidP="00BE2374">
          <w:pPr>
            <w:spacing w:before="60" w:after="20"/>
            <w:jc w:val="right"/>
            <w:rPr>
              <w:rFonts w:ascii="Gill Sans MT" w:hAnsi="Gill Sans MT"/>
              <w:noProof/>
              <w:sz w:val="14"/>
            </w:rPr>
          </w:pPr>
        </w:p>
      </w:tc>
    </w:tr>
    <w:tr w:rsidR="00BE2374" w14:paraId="26F4E8C7" w14:textId="77777777" w:rsidTr="00290836">
      <w:trPr>
        <w:cantSplit/>
        <w:trHeight w:val="332"/>
        <w:jc w:val="center"/>
      </w:trPr>
      <w:tc>
        <w:tcPr>
          <w:tcW w:w="3970" w:type="dxa"/>
          <w:shd w:val="clear" w:color="auto" w:fill="auto"/>
          <w:vAlign w:val="bottom"/>
        </w:tcPr>
        <w:p w14:paraId="3A76A75F" w14:textId="77777777" w:rsidR="00BE2374" w:rsidRPr="00700B61" w:rsidRDefault="00BE2374" w:rsidP="00BE2374">
          <w:pPr>
            <w:jc w:val="center"/>
            <w:rPr>
              <w:rFonts w:ascii="Gill Sans MT" w:hAnsi="Gill Sans MT"/>
              <w:sz w:val="14"/>
              <w:szCs w:val="14"/>
            </w:rPr>
          </w:pPr>
        </w:p>
      </w:tc>
      <w:tc>
        <w:tcPr>
          <w:tcW w:w="2694" w:type="dxa"/>
          <w:shd w:val="clear" w:color="auto" w:fill="auto"/>
          <w:vAlign w:val="bottom"/>
        </w:tcPr>
        <w:p w14:paraId="74FFB6B5" w14:textId="77777777" w:rsidR="00BE2374" w:rsidRPr="00700B61" w:rsidRDefault="00BE2374" w:rsidP="00BE2374">
          <w:pPr>
            <w:jc w:val="center"/>
            <w:rPr>
              <w:rFonts w:ascii="Gill Sans MT" w:hAnsi="Gill Sans MT"/>
              <w:sz w:val="14"/>
              <w:szCs w:val="14"/>
            </w:rPr>
          </w:pPr>
        </w:p>
      </w:tc>
      <w:tc>
        <w:tcPr>
          <w:tcW w:w="2315" w:type="dxa"/>
          <w:shd w:val="clear" w:color="auto" w:fill="auto"/>
          <w:vAlign w:val="bottom"/>
        </w:tcPr>
        <w:p w14:paraId="11113DBC" w14:textId="77777777" w:rsidR="00BE2374" w:rsidRPr="00700B61" w:rsidRDefault="00BE2374" w:rsidP="00BE2374">
          <w:pPr>
            <w:jc w:val="center"/>
            <w:rPr>
              <w:rFonts w:ascii="Gill Sans MT" w:hAnsi="Gill Sans MT"/>
              <w:sz w:val="14"/>
              <w:szCs w:val="14"/>
            </w:rPr>
          </w:pPr>
        </w:p>
      </w:tc>
      <w:tc>
        <w:tcPr>
          <w:tcW w:w="1005" w:type="dxa"/>
          <w:vMerge/>
          <w:shd w:val="clear" w:color="auto" w:fill="auto"/>
          <w:vAlign w:val="bottom"/>
        </w:tcPr>
        <w:p w14:paraId="5D7A1210" w14:textId="77777777" w:rsidR="00BE2374" w:rsidRDefault="00BE2374" w:rsidP="00BE2374">
          <w:pPr>
            <w:spacing w:before="60" w:after="20"/>
            <w:jc w:val="right"/>
            <w:rPr>
              <w:noProof/>
            </w:rPr>
          </w:pPr>
        </w:p>
      </w:tc>
      <w:tc>
        <w:tcPr>
          <w:tcW w:w="789" w:type="dxa"/>
          <w:vMerge/>
          <w:shd w:val="clear" w:color="auto" w:fill="auto"/>
          <w:vAlign w:val="bottom"/>
        </w:tcPr>
        <w:p w14:paraId="2F13D591" w14:textId="77777777" w:rsidR="00BE2374" w:rsidRDefault="00BE2374" w:rsidP="00BE2374">
          <w:pPr>
            <w:spacing w:before="60" w:after="20"/>
            <w:jc w:val="right"/>
            <w:rPr>
              <w:rFonts w:ascii="Gill Sans MT" w:hAnsi="Gill Sans MT"/>
              <w:noProof/>
              <w:sz w:val="14"/>
            </w:rPr>
          </w:pPr>
        </w:p>
      </w:tc>
    </w:tr>
    <w:bookmarkEnd w:id="0"/>
  </w:tbl>
  <w:p w14:paraId="37ED3F9B" w14:textId="77777777" w:rsidR="006127B6" w:rsidRDefault="006127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E2374" w14:paraId="6F9902B9" w14:textId="77777777" w:rsidTr="00290836">
      <w:trPr>
        <w:cantSplit/>
      </w:trPr>
      <w:tc>
        <w:tcPr>
          <w:tcW w:w="1418" w:type="dxa"/>
          <w:vMerge w:val="restart"/>
          <w:vAlign w:val="bottom"/>
        </w:tcPr>
        <w:p w14:paraId="1F2E81C9" w14:textId="77777777" w:rsidR="00BE2374" w:rsidRDefault="00BE2374" w:rsidP="00BE2374">
          <w:r>
            <w:rPr>
              <w:noProof/>
              <w:lang w:eastAsia="es-ES"/>
            </w:rPr>
            <w:drawing>
              <wp:inline distT="0" distB="0" distL="0" distR="0" wp14:anchorId="56A8D144" wp14:editId="257111B2">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5635B830" w14:textId="77777777" w:rsidR="00BE2374" w:rsidRDefault="00BE2374" w:rsidP="00BE2374">
          <w:pPr>
            <w:pStyle w:val="Textonotapie"/>
            <w:tabs>
              <w:tab w:val="left" w:pos="1021"/>
              <w:tab w:val="left" w:pos="8080"/>
            </w:tabs>
            <w:rPr>
              <w:rFonts w:ascii="Gill Sans MT" w:hAnsi="Gill Sans MT"/>
              <w:snapToGrid w:val="0"/>
              <w:color w:val="000000"/>
              <w:sz w:val="18"/>
              <w:lang w:val="es-ES"/>
            </w:rPr>
          </w:pPr>
        </w:p>
        <w:p w14:paraId="65E7DDCE" w14:textId="77777777" w:rsidR="00BE2374" w:rsidRPr="000E03AD" w:rsidRDefault="00BE2374" w:rsidP="00BE2374">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6803D917" w14:textId="77777777" w:rsidR="00BB2EA8" w:rsidRDefault="00BE2374" w:rsidP="00BE2374">
          <w:pPr>
            <w:rPr>
              <w:rFonts w:ascii="Gill Sans MT" w:hAnsi="Gill Sans MT"/>
              <w:snapToGrid w:val="0"/>
              <w:color w:val="000000"/>
              <w:sz w:val="18"/>
            </w:rPr>
          </w:pPr>
          <w:r w:rsidRPr="000E03AD">
            <w:rPr>
              <w:rFonts w:ascii="Gill Sans MT" w:hAnsi="Gill Sans MT"/>
              <w:snapToGrid w:val="0"/>
              <w:color w:val="000000"/>
              <w:sz w:val="18"/>
            </w:rPr>
            <w:t>DE TRANSPORTES</w:t>
          </w:r>
        </w:p>
        <w:p w14:paraId="0B3515E9" w14:textId="746EF469" w:rsidR="00BE2374" w:rsidRPr="000E03AD" w:rsidRDefault="00BB2EA8" w:rsidP="00BE2374">
          <w:r>
            <w:rPr>
              <w:rFonts w:ascii="Gill Sans MT" w:hAnsi="Gill Sans MT"/>
              <w:snapToGrid w:val="0"/>
              <w:color w:val="000000"/>
              <w:sz w:val="18"/>
            </w:rPr>
            <w:t>Y MOVILIDAD SOSTENIBLE</w:t>
          </w:r>
        </w:p>
      </w:tc>
      <w:tc>
        <w:tcPr>
          <w:tcW w:w="2410" w:type="dxa"/>
        </w:tcPr>
        <w:p w14:paraId="0E96389B" w14:textId="77777777" w:rsidR="00BE2374" w:rsidRPr="00B56890" w:rsidRDefault="00BE2374" w:rsidP="00BE2374">
          <w:pPr>
            <w:jc w:val="center"/>
            <w:rPr>
              <w:rFonts w:ascii="Gill Sans MT" w:hAnsi="Gill Sans MT"/>
              <w:sz w:val="14"/>
              <w:szCs w:val="14"/>
            </w:rPr>
          </w:pPr>
        </w:p>
      </w:tc>
      <w:tc>
        <w:tcPr>
          <w:tcW w:w="3935" w:type="dxa"/>
          <w:vMerge w:val="restart"/>
          <w:tcBorders>
            <w:left w:val="nil"/>
          </w:tcBorders>
          <w:vAlign w:val="bottom"/>
        </w:tcPr>
        <w:p w14:paraId="34064530" w14:textId="77777777" w:rsidR="00BE2374" w:rsidRDefault="00BE2374" w:rsidP="00BE2374">
          <w:r>
            <w:rPr>
              <w:noProof/>
              <w:lang w:eastAsia="es-ES"/>
            </w:rPr>
            <w:drawing>
              <wp:inline distT="0" distB="0" distL="0" distR="0" wp14:anchorId="7DC09408" wp14:editId="5FFBE3DA">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E2374" w14:paraId="713677D7" w14:textId="77777777" w:rsidTr="00290836">
      <w:trPr>
        <w:cantSplit/>
      </w:trPr>
      <w:tc>
        <w:tcPr>
          <w:tcW w:w="1418" w:type="dxa"/>
          <w:vMerge/>
        </w:tcPr>
        <w:p w14:paraId="5C0A6D90" w14:textId="77777777" w:rsidR="00BE2374" w:rsidRDefault="00BE2374" w:rsidP="00BE2374"/>
      </w:tc>
      <w:tc>
        <w:tcPr>
          <w:tcW w:w="2585" w:type="dxa"/>
          <w:vMerge/>
        </w:tcPr>
        <w:p w14:paraId="171A1EFB" w14:textId="77777777" w:rsidR="00BE2374" w:rsidRDefault="00BE2374" w:rsidP="00BE2374"/>
      </w:tc>
      <w:tc>
        <w:tcPr>
          <w:tcW w:w="2410" w:type="dxa"/>
        </w:tcPr>
        <w:p w14:paraId="60234BB6" w14:textId="77777777" w:rsidR="00BE2374" w:rsidRDefault="00BE2374" w:rsidP="00BE2374">
          <w:pPr>
            <w:jc w:val="center"/>
          </w:pPr>
        </w:p>
      </w:tc>
      <w:tc>
        <w:tcPr>
          <w:tcW w:w="3935" w:type="dxa"/>
          <w:vMerge/>
        </w:tcPr>
        <w:p w14:paraId="451C7EBA" w14:textId="77777777" w:rsidR="00BE2374" w:rsidRDefault="00BE2374" w:rsidP="00BE2374"/>
      </w:tc>
    </w:tr>
    <w:tr w:rsidR="00BE2374" w14:paraId="67B2EFDD" w14:textId="77777777" w:rsidTr="00290836">
      <w:trPr>
        <w:cantSplit/>
      </w:trPr>
      <w:tc>
        <w:tcPr>
          <w:tcW w:w="1418" w:type="dxa"/>
          <w:vMerge/>
        </w:tcPr>
        <w:p w14:paraId="51A05DE1" w14:textId="77777777" w:rsidR="00BE2374" w:rsidRDefault="00BE2374" w:rsidP="00BE2374"/>
      </w:tc>
      <w:tc>
        <w:tcPr>
          <w:tcW w:w="2585" w:type="dxa"/>
          <w:vMerge/>
        </w:tcPr>
        <w:p w14:paraId="103E5470" w14:textId="77777777" w:rsidR="00BE2374" w:rsidRDefault="00BE2374" w:rsidP="00BE2374"/>
      </w:tc>
      <w:tc>
        <w:tcPr>
          <w:tcW w:w="2410" w:type="dxa"/>
        </w:tcPr>
        <w:p w14:paraId="4239FC0B" w14:textId="77777777" w:rsidR="00BE2374" w:rsidRDefault="00BE2374" w:rsidP="00BE2374">
          <w:pPr>
            <w:jc w:val="center"/>
          </w:pPr>
        </w:p>
      </w:tc>
      <w:tc>
        <w:tcPr>
          <w:tcW w:w="3935" w:type="dxa"/>
          <w:vMerge/>
        </w:tcPr>
        <w:p w14:paraId="4587040B" w14:textId="77777777" w:rsidR="00BE2374" w:rsidRDefault="00BE2374" w:rsidP="00BE2374"/>
      </w:tc>
    </w:tr>
  </w:tbl>
  <w:p w14:paraId="7F40D583" w14:textId="77777777" w:rsidR="00307B2A" w:rsidRDefault="00307B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4D0"/>
    <w:multiLevelType w:val="hybridMultilevel"/>
    <w:tmpl w:val="511E3ED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454CE"/>
    <w:multiLevelType w:val="hybridMultilevel"/>
    <w:tmpl w:val="A7805BE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601B06"/>
    <w:multiLevelType w:val="hybridMultilevel"/>
    <w:tmpl w:val="401244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A4DAF"/>
    <w:multiLevelType w:val="hybridMultilevel"/>
    <w:tmpl w:val="FD4E58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CE16CB8"/>
    <w:multiLevelType w:val="hybridMultilevel"/>
    <w:tmpl w:val="6066A97E"/>
    <w:lvl w:ilvl="0" w:tplc="F57883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EE7F8E"/>
    <w:multiLevelType w:val="hybridMultilevel"/>
    <w:tmpl w:val="B378B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3B0DBF"/>
    <w:multiLevelType w:val="hybridMultilevel"/>
    <w:tmpl w:val="2C50509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12610D9"/>
    <w:multiLevelType w:val="hybridMultilevel"/>
    <w:tmpl w:val="A3DCB190"/>
    <w:lvl w:ilvl="0" w:tplc="A8C65A88">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B3025B4"/>
    <w:multiLevelType w:val="hybridMultilevel"/>
    <w:tmpl w:val="7C2E5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32401291">
    <w:abstractNumId w:val="3"/>
  </w:num>
  <w:num w:numId="2" w16cid:durableId="717048132">
    <w:abstractNumId w:val="8"/>
  </w:num>
  <w:num w:numId="3" w16cid:durableId="486897876">
    <w:abstractNumId w:val="6"/>
  </w:num>
  <w:num w:numId="4" w16cid:durableId="1038317104">
    <w:abstractNumId w:val="10"/>
  </w:num>
  <w:num w:numId="5" w16cid:durableId="811019110">
    <w:abstractNumId w:val="9"/>
  </w:num>
  <w:num w:numId="6" w16cid:durableId="1791626133">
    <w:abstractNumId w:val="4"/>
  </w:num>
  <w:num w:numId="7" w16cid:durableId="102117732">
    <w:abstractNumId w:val="5"/>
  </w:num>
  <w:num w:numId="8" w16cid:durableId="191378314">
    <w:abstractNumId w:val="2"/>
  </w:num>
  <w:num w:numId="9" w16cid:durableId="160774688">
    <w:abstractNumId w:val="1"/>
  </w:num>
  <w:num w:numId="10" w16cid:durableId="1428649262">
    <w:abstractNumId w:val="0"/>
  </w:num>
  <w:num w:numId="11" w16cid:durableId="1257667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u+olsrcC+/K+7KXAHnSUdQ9UUbrpNxQ/5pf6DZzCt8/5CyppF0BHXFmc6DlwMPdggxT1+QZ/jqMDs9s92vs9A==" w:salt="y9blNwiURkPnnsMah4YUuQ=="/>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DC"/>
    <w:rsid w:val="000134BF"/>
    <w:rsid w:val="000237DC"/>
    <w:rsid w:val="00066D04"/>
    <w:rsid w:val="00077796"/>
    <w:rsid w:val="00083D7B"/>
    <w:rsid w:val="000F0D61"/>
    <w:rsid w:val="000F739B"/>
    <w:rsid w:val="0012085B"/>
    <w:rsid w:val="00125D79"/>
    <w:rsid w:val="00184C84"/>
    <w:rsid w:val="0019585E"/>
    <w:rsid w:val="001B33DC"/>
    <w:rsid w:val="001D29B8"/>
    <w:rsid w:val="002237F8"/>
    <w:rsid w:val="00240E5F"/>
    <w:rsid w:val="002411B8"/>
    <w:rsid w:val="00291860"/>
    <w:rsid w:val="003010B3"/>
    <w:rsid w:val="00307B2A"/>
    <w:rsid w:val="00315E32"/>
    <w:rsid w:val="003A7EFA"/>
    <w:rsid w:val="0045566C"/>
    <w:rsid w:val="00464EFA"/>
    <w:rsid w:val="004F11E9"/>
    <w:rsid w:val="0051380C"/>
    <w:rsid w:val="005B317D"/>
    <w:rsid w:val="005C17CE"/>
    <w:rsid w:val="005C415E"/>
    <w:rsid w:val="00604090"/>
    <w:rsid w:val="0061150E"/>
    <w:rsid w:val="006127B6"/>
    <w:rsid w:val="006728E4"/>
    <w:rsid w:val="006955E5"/>
    <w:rsid w:val="006E006B"/>
    <w:rsid w:val="006F4B7D"/>
    <w:rsid w:val="00732C0A"/>
    <w:rsid w:val="00762EAF"/>
    <w:rsid w:val="007B7E4B"/>
    <w:rsid w:val="007E0EFC"/>
    <w:rsid w:val="007F1506"/>
    <w:rsid w:val="008327A6"/>
    <w:rsid w:val="008763CC"/>
    <w:rsid w:val="008E4920"/>
    <w:rsid w:val="00962380"/>
    <w:rsid w:val="00966986"/>
    <w:rsid w:val="009B5BBB"/>
    <w:rsid w:val="00A4202F"/>
    <w:rsid w:val="00A52B97"/>
    <w:rsid w:val="00A71DA7"/>
    <w:rsid w:val="00A856DD"/>
    <w:rsid w:val="00AA1326"/>
    <w:rsid w:val="00B55516"/>
    <w:rsid w:val="00B63F40"/>
    <w:rsid w:val="00B71A01"/>
    <w:rsid w:val="00B733A4"/>
    <w:rsid w:val="00B76DD4"/>
    <w:rsid w:val="00B84BE5"/>
    <w:rsid w:val="00BA29B3"/>
    <w:rsid w:val="00BB2EA8"/>
    <w:rsid w:val="00BE1C73"/>
    <w:rsid w:val="00BE2374"/>
    <w:rsid w:val="00C1733B"/>
    <w:rsid w:val="00C753F2"/>
    <w:rsid w:val="00C7788D"/>
    <w:rsid w:val="00C85C00"/>
    <w:rsid w:val="00C920D5"/>
    <w:rsid w:val="00CD0732"/>
    <w:rsid w:val="00CD76C6"/>
    <w:rsid w:val="00D8145C"/>
    <w:rsid w:val="00D850E4"/>
    <w:rsid w:val="00D92ABD"/>
    <w:rsid w:val="00DB5EAE"/>
    <w:rsid w:val="00DB6072"/>
    <w:rsid w:val="00DD2817"/>
    <w:rsid w:val="00DE0304"/>
    <w:rsid w:val="00E1153E"/>
    <w:rsid w:val="00E2472C"/>
    <w:rsid w:val="00E44870"/>
    <w:rsid w:val="00E52A55"/>
    <w:rsid w:val="00F1227F"/>
    <w:rsid w:val="00F23E4B"/>
    <w:rsid w:val="00F57E82"/>
    <w:rsid w:val="00F63819"/>
    <w:rsid w:val="00F912FA"/>
    <w:rsid w:val="00FD1FA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191A1BF"/>
  <w15:chartTrackingRefBased/>
  <w15:docId w15:val="{E20608AC-B74A-458B-9509-9F1CE3A7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1"/>
      </w:numPr>
    </w:pPr>
  </w:style>
  <w:style w:type="character" w:customStyle="1" w:styleId="Texto1Car">
    <w:name w:val="Texto1 Car"/>
    <w:basedOn w:val="Fuentedeprrafopredeter"/>
    <w:link w:val="Texto1"/>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styleId="Prrafodelista">
    <w:name w:val="List Paragraph"/>
    <w:basedOn w:val="Normal"/>
    <w:uiPriority w:val="34"/>
    <w:qFormat/>
    <w:rsid w:val="00240E5F"/>
    <w:pPr>
      <w:ind w:left="720"/>
      <w:contextualSpacing/>
    </w:pPr>
  </w:style>
  <w:style w:type="character" w:styleId="Hipervnculo">
    <w:name w:val="Hyperlink"/>
    <w:basedOn w:val="Fuentedeprrafopredeter"/>
    <w:uiPriority w:val="99"/>
    <w:unhideWhenUsed/>
    <w:rsid w:val="005B317D"/>
    <w:rPr>
      <w:color w:val="0563C1" w:themeColor="hyperlink"/>
      <w:u w:val="single"/>
    </w:rPr>
  </w:style>
  <w:style w:type="paragraph" w:styleId="Revisin">
    <w:name w:val="Revision"/>
    <w:hidden/>
    <w:uiPriority w:val="99"/>
    <w:semiHidden/>
    <w:rsid w:val="00BB2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ede.seguridadaerea.gob.es/CI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AB4EB085582E40B5D3A0B909F55858" ma:contentTypeVersion="0" ma:contentTypeDescription="Crear nuevo documento." ma:contentTypeScope="" ma:versionID="6f402e8be24f5c05c7a9114b6ad4d12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7D40-2C10-413A-88FD-4B137DBCB8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E9C22A4-2813-41CC-AB26-2F6A4285EF1F}">
  <ds:schemaRefs>
    <ds:schemaRef ds:uri="http://schemas.microsoft.com/sharepoint/v3/contenttype/forms"/>
  </ds:schemaRefs>
</ds:datastoreItem>
</file>

<file path=customXml/itemProps3.xml><?xml version="1.0" encoding="utf-8"?>
<ds:datastoreItem xmlns:ds="http://schemas.openxmlformats.org/officeDocument/2006/customXml" ds:itemID="{13B35F93-4B7F-469C-A32C-99CD2E8E8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10CCC6-A78B-4830-81DC-CD267CCC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2401</Words>
  <Characters>13211</Characters>
  <Application>Microsoft Office Word</Application>
  <DocSecurity>8</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Rueda Alvarez Yohandra</dc:creator>
  <cp:keywords>F-DEA-PDO-01 1.0</cp:keywords>
  <dc:description/>
  <cp:lastModifiedBy>Fernández Romero Estefanía</cp:lastModifiedBy>
  <cp:revision>7</cp:revision>
  <cp:lastPrinted>2024-02-07T15:25:00Z</cp:lastPrinted>
  <dcterms:created xsi:type="dcterms:W3CDTF">2023-12-21T14:39:00Z</dcterms:created>
  <dcterms:modified xsi:type="dcterms:W3CDTF">2024-03-07T13:14:00Z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0x01010083AB4EB085582E40B5D3A0B909F55858</vt:lpwstr>
  </property>
</Properties>
</file>